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CCC" w:rsidRPr="008721D5" w:rsidRDefault="00DF0CCC" w:rsidP="00A76CF2">
      <w:pPr>
        <w:framePr w:w="2653" w:h="1096" w:hRule="exact" w:hSpace="141" w:wrap="around" w:vAnchor="text" w:hAnchor="page" w:x="4860" w:y="1"/>
        <w:tabs>
          <w:tab w:val="left" w:pos="1134"/>
        </w:tabs>
        <w:ind w:left="1134" w:right="528"/>
        <w:jc w:val="center"/>
      </w:pPr>
      <w:r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7237C3" w:rsidRPr="0097562E" w:rsidRDefault="007237C3" w:rsidP="007237C3">
      <w:pPr>
        <w:jc w:val="center"/>
        <w:rPr>
          <w:b/>
          <w:spacing w:val="24"/>
          <w:sz w:val="22"/>
          <w:szCs w:val="22"/>
        </w:rPr>
      </w:pPr>
      <w:r w:rsidRPr="0097562E">
        <w:rPr>
          <w:b/>
          <w:spacing w:val="24"/>
          <w:sz w:val="22"/>
          <w:szCs w:val="22"/>
        </w:rPr>
        <w:t>РЕСПУБЛИКА ДАГЕСТАН</w:t>
      </w:r>
    </w:p>
    <w:p w:rsidR="00A14B7E" w:rsidRPr="00D704AC" w:rsidRDefault="00D704AC" w:rsidP="00D704AC">
      <w:pPr>
        <w:pStyle w:val="2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7237C3" w:rsidRPr="0097562E">
        <w:rPr>
          <w:sz w:val="22"/>
          <w:szCs w:val="22"/>
        </w:rPr>
        <w:t xml:space="preserve">КАЙТАГСКИЙ РАЙОННЫЙ ОТДЕЛ </w:t>
      </w:r>
      <w:r>
        <w:rPr>
          <w:sz w:val="22"/>
          <w:szCs w:val="22"/>
        </w:rPr>
        <w:t xml:space="preserve">ОБРАЗОВАНИЯ </w:t>
      </w:r>
      <w:r w:rsidR="00E33773" w:rsidRPr="0097562E">
        <w:rPr>
          <w:sz w:val="22"/>
          <w:szCs w:val="22"/>
        </w:rPr>
        <w:t>И МУНИЦИПАЛЬНЫХ УСЛУ</w:t>
      </w:r>
      <w:r>
        <w:rPr>
          <w:sz w:val="22"/>
          <w:szCs w:val="22"/>
        </w:rPr>
        <w:t>Г</w:t>
      </w:r>
    </w:p>
    <w:p w:rsidR="00896919" w:rsidRPr="0097562E" w:rsidRDefault="00896919" w:rsidP="00DF0CCC">
      <w:pPr>
        <w:jc w:val="center"/>
        <w:rPr>
          <w:b/>
          <w:sz w:val="22"/>
          <w:szCs w:val="22"/>
        </w:rPr>
      </w:pPr>
    </w:p>
    <w:p w:rsidR="002B5C58" w:rsidRPr="003264C1" w:rsidRDefault="002B5C58" w:rsidP="00A25A3B">
      <w:pPr>
        <w:rPr>
          <w:sz w:val="22"/>
          <w:szCs w:val="22"/>
        </w:rPr>
      </w:pPr>
      <w:proofErr w:type="spellStart"/>
      <w:r w:rsidRPr="0097562E">
        <w:rPr>
          <w:spacing w:val="24"/>
          <w:sz w:val="22"/>
          <w:szCs w:val="22"/>
        </w:rPr>
        <w:t>Алисултанова</w:t>
      </w:r>
      <w:proofErr w:type="spellEnd"/>
      <w:r w:rsidRPr="0097562E">
        <w:rPr>
          <w:spacing w:val="24"/>
          <w:sz w:val="22"/>
          <w:szCs w:val="22"/>
        </w:rPr>
        <w:t xml:space="preserve"> ул., д.35 ,</w:t>
      </w:r>
      <w:proofErr w:type="spellStart"/>
      <w:r w:rsidRPr="0097562E">
        <w:rPr>
          <w:spacing w:val="24"/>
          <w:sz w:val="22"/>
          <w:szCs w:val="22"/>
        </w:rPr>
        <w:t>Маджалис</w:t>
      </w:r>
      <w:proofErr w:type="spellEnd"/>
      <w:r w:rsidRPr="0097562E">
        <w:rPr>
          <w:spacing w:val="24"/>
          <w:sz w:val="22"/>
          <w:szCs w:val="22"/>
        </w:rPr>
        <w:t>, 368590</w:t>
      </w:r>
      <w:r w:rsidR="00896919" w:rsidRPr="0097562E">
        <w:rPr>
          <w:spacing w:val="24"/>
          <w:sz w:val="22"/>
          <w:szCs w:val="22"/>
        </w:rPr>
        <w:t xml:space="preserve">, </w:t>
      </w:r>
      <w:r w:rsidRPr="0097562E">
        <w:rPr>
          <w:spacing w:val="24"/>
          <w:sz w:val="22"/>
          <w:szCs w:val="22"/>
        </w:rPr>
        <w:t>Тел</w:t>
      </w:r>
      <w:r w:rsidR="00A25A3B" w:rsidRPr="0097562E">
        <w:rPr>
          <w:spacing w:val="24"/>
          <w:sz w:val="22"/>
          <w:szCs w:val="22"/>
        </w:rPr>
        <w:t>.</w:t>
      </w:r>
      <w:r w:rsidRPr="003264C1">
        <w:rPr>
          <w:sz w:val="22"/>
          <w:szCs w:val="22"/>
        </w:rPr>
        <w:t xml:space="preserve">(8238) 47- 3 – 59. </w:t>
      </w:r>
      <w:r w:rsidRPr="0097562E">
        <w:rPr>
          <w:sz w:val="22"/>
          <w:szCs w:val="22"/>
          <w:lang w:val="en-US"/>
        </w:rPr>
        <w:t>E</w:t>
      </w:r>
      <w:r w:rsidRPr="003264C1">
        <w:rPr>
          <w:sz w:val="22"/>
          <w:szCs w:val="22"/>
        </w:rPr>
        <w:t>-</w:t>
      </w:r>
      <w:r w:rsidRPr="0097562E">
        <w:rPr>
          <w:sz w:val="22"/>
          <w:szCs w:val="22"/>
          <w:lang w:val="en-US"/>
        </w:rPr>
        <w:t>mail</w:t>
      </w:r>
      <w:r w:rsidRPr="003264C1">
        <w:rPr>
          <w:sz w:val="22"/>
          <w:szCs w:val="22"/>
        </w:rPr>
        <w:t xml:space="preserve">: </w:t>
      </w:r>
      <w:hyperlink r:id="rId7" w:history="1">
        <w:r w:rsidRPr="0097562E">
          <w:rPr>
            <w:rStyle w:val="aa"/>
            <w:sz w:val="22"/>
            <w:szCs w:val="22"/>
            <w:lang w:val="en-US"/>
          </w:rPr>
          <w:t>kaitag</w:t>
        </w:r>
        <w:r w:rsidRPr="003264C1">
          <w:rPr>
            <w:rStyle w:val="aa"/>
            <w:sz w:val="22"/>
            <w:szCs w:val="22"/>
          </w:rPr>
          <w:t>-</w:t>
        </w:r>
        <w:r w:rsidRPr="0097562E">
          <w:rPr>
            <w:rStyle w:val="aa"/>
            <w:sz w:val="22"/>
            <w:szCs w:val="22"/>
            <w:lang w:val="en-US"/>
          </w:rPr>
          <w:t>ruo</w:t>
        </w:r>
        <w:r w:rsidRPr="003264C1">
          <w:rPr>
            <w:rStyle w:val="aa"/>
            <w:sz w:val="22"/>
            <w:szCs w:val="22"/>
          </w:rPr>
          <w:t>16@</w:t>
        </w:r>
        <w:r w:rsidRPr="0097562E">
          <w:rPr>
            <w:rStyle w:val="aa"/>
            <w:sz w:val="22"/>
            <w:szCs w:val="22"/>
            <w:lang w:val="en-US"/>
          </w:rPr>
          <w:t>mail</w:t>
        </w:r>
        <w:r w:rsidRPr="003264C1">
          <w:rPr>
            <w:rStyle w:val="aa"/>
            <w:sz w:val="22"/>
            <w:szCs w:val="22"/>
          </w:rPr>
          <w:t>.</w:t>
        </w:r>
        <w:r w:rsidRPr="0097562E">
          <w:rPr>
            <w:rStyle w:val="aa"/>
            <w:sz w:val="22"/>
            <w:szCs w:val="22"/>
            <w:lang w:val="en-US"/>
          </w:rPr>
          <w:t>ru</w:t>
        </w:r>
      </w:hyperlink>
    </w:p>
    <w:p w:rsidR="004855F2" w:rsidRDefault="00946F8D" w:rsidP="00DF0CCC">
      <w:pPr>
        <w:jc w:val="center"/>
        <w:rPr>
          <w:b/>
          <w:sz w:val="22"/>
          <w:szCs w:val="22"/>
        </w:rPr>
      </w:pPr>
      <w:r w:rsidRPr="00946F8D">
        <w:rPr>
          <w:noProof/>
          <w:sz w:val="22"/>
          <w:szCs w:val="22"/>
        </w:rPr>
        <w:pict>
          <v:line id="Line 2" o:spid="_x0000_s1026" style="position:absolute;left:0;text-align:left;z-index:251660288;visibility:visible;mso-position-horizontal:left;mso-position-horizontal-relative:margin" from="0,2.35pt" to="485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" o:allowincell="f" strokeweight="2pt">
            <v:stroke startarrowwidth="narrow" startarrowlength="short" endarrowwidth="narrow" endarrowlength="short"/>
            <w10:wrap anchorx="margin"/>
          </v:line>
        </w:pict>
      </w:r>
    </w:p>
    <w:p w:rsidR="004855F2" w:rsidRPr="004855F2" w:rsidRDefault="004855F2" w:rsidP="004855F2">
      <w:pPr>
        <w:rPr>
          <w:sz w:val="22"/>
          <w:szCs w:val="22"/>
        </w:rPr>
      </w:pPr>
    </w:p>
    <w:p w:rsidR="004855F2" w:rsidRPr="004855F2" w:rsidRDefault="004855F2" w:rsidP="004855F2">
      <w:pPr>
        <w:rPr>
          <w:sz w:val="22"/>
          <w:szCs w:val="22"/>
        </w:rPr>
      </w:pPr>
    </w:p>
    <w:p w:rsidR="004855F2" w:rsidRPr="004855F2" w:rsidRDefault="004855F2" w:rsidP="004855F2">
      <w:pPr>
        <w:rPr>
          <w:sz w:val="22"/>
          <w:szCs w:val="22"/>
        </w:rPr>
      </w:pPr>
    </w:p>
    <w:p w:rsidR="004855F2" w:rsidRDefault="004855F2" w:rsidP="004855F2">
      <w:pPr>
        <w:shd w:val="clear" w:color="auto" w:fill="FFFFFF"/>
        <w:jc w:val="center"/>
        <w:textAlignment w:val="baseline"/>
        <w:outlineLvl w:val="0"/>
        <w:rPr>
          <w:rFonts w:ascii="Arial" w:hAnsi="Arial" w:cs="Arial"/>
          <w:b/>
          <w:bCs/>
          <w:color w:val="2D2D2D"/>
          <w:spacing w:val="2"/>
          <w:kern w:val="36"/>
          <w:sz w:val="46"/>
          <w:szCs w:val="46"/>
        </w:rPr>
      </w:pPr>
    </w:p>
    <w:p w:rsidR="004855F2" w:rsidRPr="00CC1355" w:rsidRDefault="004855F2" w:rsidP="004855F2">
      <w:pPr>
        <w:shd w:val="clear" w:color="auto" w:fill="FFFFFF"/>
        <w:jc w:val="center"/>
        <w:textAlignment w:val="baseline"/>
        <w:outlineLvl w:val="0"/>
        <w:rPr>
          <w:rFonts w:ascii="Arial" w:hAnsi="Arial" w:cs="Arial"/>
          <w:b/>
          <w:bCs/>
          <w:color w:val="2D2D2D"/>
          <w:spacing w:val="2"/>
          <w:kern w:val="36"/>
          <w:sz w:val="36"/>
          <w:szCs w:val="36"/>
        </w:rPr>
      </w:pPr>
      <w:r w:rsidRPr="005F739F">
        <w:rPr>
          <w:rFonts w:ascii="Arial" w:hAnsi="Arial" w:cs="Arial"/>
          <w:b/>
          <w:bCs/>
          <w:color w:val="2D2D2D"/>
          <w:spacing w:val="2"/>
          <w:kern w:val="36"/>
          <w:sz w:val="32"/>
          <w:szCs w:val="32"/>
        </w:rPr>
        <w:t>ОБ УТВЕРЖДЕНИИ ПОЛОЖЕНИЯ О СОЗДАНИИ УСЛОВИЙ ДЛЯ ОСУЩЕСТВЛЕНИЯ ПРИСМОТРА И УХОДА, СОДЕРЖАНИЯ ДЕТЕЙ В МУНИЦИПАЛЬНЫХ ДОШКОЛЬНЫХ ОБРАЗОВАТЕЛЬНЫХ УЧРЕЖДЕНИЯХ</w:t>
      </w:r>
      <w:r w:rsidRPr="00CC1355">
        <w:rPr>
          <w:rFonts w:ascii="Arial" w:hAnsi="Arial" w:cs="Arial"/>
          <w:b/>
          <w:bCs/>
          <w:color w:val="2D2D2D"/>
          <w:spacing w:val="2"/>
          <w:kern w:val="36"/>
          <w:sz w:val="36"/>
          <w:szCs w:val="36"/>
        </w:rPr>
        <w:t xml:space="preserve"> </w:t>
      </w:r>
      <w:proofErr w:type="spellStart"/>
      <w:r w:rsidRPr="005F739F">
        <w:rPr>
          <w:rFonts w:ascii="Arial" w:hAnsi="Arial" w:cs="Arial"/>
          <w:b/>
          <w:bCs/>
          <w:color w:val="2D2D2D"/>
          <w:spacing w:val="2"/>
          <w:kern w:val="36"/>
          <w:sz w:val="36"/>
          <w:szCs w:val="36"/>
        </w:rPr>
        <w:t>Кайтагского</w:t>
      </w:r>
      <w:proofErr w:type="spellEnd"/>
      <w:r w:rsidRPr="005F739F">
        <w:rPr>
          <w:rFonts w:ascii="Arial" w:hAnsi="Arial" w:cs="Arial"/>
          <w:b/>
          <w:bCs/>
          <w:color w:val="2D2D2D"/>
          <w:spacing w:val="2"/>
          <w:kern w:val="36"/>
          <w:sz w:val="36"/>
          <w:szCs w:val="36"/>
        </w:rPr>
        <w:t xml:space="preserve"> </w:t>
      </w:r>
      <w:r w:rsidRPr="005F739F">
        <w:rPr>
          <w:rFonts w:ascii="Arial" w:hAnsi="Arial" w:cs="Arial"/>
          <w:b/>
          <w:bCs/>
          <w:color w:val="2D2D2D"/>
          <w:spacing w:val="2"/>
          <w:kern w:val="36"/>
          <w:sz w:val="32"/>
          <w:szCs w:val="32"/>
        </w:rPr>
        <w:t>МУНИЦИПАЛЬНОГО РАЙОНА</w:t>
      </w:r>
    </w:p>
    <w:p w:rsidR="004855F2" w:rsidRPr="005F739F" w:rsidRDefault="004855F2" w:rsidP="004855F2">
      <w:pPr>
        <w:shd w:val="clear" w:color="auto" w:fill="FFFFFF"/>
        <w:spacing w:line="288" w:lineRule="atLeast"/>
        <w:jc w:val="center"/>
        <w:textAlignment w:val="baseline"/>
        <w:rPr>
          <w:rFonts w:ascii="Arial" w:hAnsi="Arial" w:cs="Arial"/>
          <w:color w:val="3C3C3C"/>
          <w:spacing w:val="2"/>
        </w:rPr>
      </w:pPr>
      <w:r w:rsidRPr="003A219A">
        <w:rPr>
          <w:rFonts w:ascii="Arial" w:hAnsi="Arial" w:cs="Arial"/>
          <w:color w:val="3C3C3C"/>
          <w:spacing w:val="2"/>
          <w:sz w:val="40"/>
          <w:szCs w:val="40"/>
        </w:rPr>
        <w:t> </w:t>
      </w:r>
      <w:r w:rsidRPr="003A219A">
        <w:rPr>
          <w:rFonts w:ascii="Arial" w:hAnsi="Arial" w:cs="Arial"/>
          <w:color w:val="3C3C3C"/>
          <w:spacing w:val="2"/>
          <w:sz w:val="40"/>
          <w:szCs w:val="40"/>
        </w:rPr>
        <w:br/>
      </w:r>
      <w:proofErr w:type="gramStart"/>
      <w:r w:rsidRPr="005F739F">
        <w:rPr>
          <w:rFonts w:ascii="Arial" w:hAnsi="Arial" w:cs="Arial"/>
          <w:color w:val="3C3C3C"/>
          <w:spacing w:val="2"/>
          <w:sz w:val="28"/>
          <w:szCs w:val="28"/>
        </w:rPr>
        <w:t>Управлении</w:t>
      </w:r>
      <w:proofErr w:type="gramEnd"/>
      <w:r w:rsidRPr="005F739F">
        <w:rPr>
          <w:rFonts w:ascii="Arial" w:hAnsi="Arial" w:cs="Arial"/>
          <w:color w:val="3C3C3C"/>
          <w:spacing w:val="2"/>
          <w:sz w:val="28"/>
          <w:szCs w:val="28"/>
        </w:rPr>
        <w:t xml:space="preserve"> Образования МР «</w:t>
      </w:r>
      <w:proofErr w:type="spellStart"/>
      <w:r w:rsidRPr="005F739F">
        <w:rPr>
          <w:rFonts w:ascii="Arial" w:hAnsi="Arial" w:cs="Arial"/>
          <w:color w:val="3C3C3C"/>
          <w:spacing w:val="2"/>
          <w:sz w:val="28"/>
          <w:szCs w:val="28"/>
        </w:rPr>
        <w:t>Кайтагский</w:t>
      </w:r>
      <w:proofErr w:type="spellEnd"/>
      <w:r w:rsidRPr="005F739F">
        <w:rPr>
          <w:rFonts w:ascii="Arial" w:hAnsi="Arial" w:cs="Arial"/>
          <w:color w:val="3C3C3C"/>
          <w:spacing w:val="2"/>
          <w:sz w:val="28"/>
          <w:szCs w:val="28"/>
        </w:rPr>
        <w:t xml:space="preserve"> район» </w:t>
      </w:r>
      <w:r w:rsidRPr="005F739F">
        <w:rPr>
          <w:rFonts w:ascii="Arial" w:hAnsi="Arial" w:cs="Arial"/>
          <w:color w:val="3C3C3C"/>
          <w:spacing w:val="2"/>
        </w:rPr>
        <w:t>ПОСТАНОВЛЕНИЕ</w:t>
      </w:r>
    </w:p>
    <w:p w:rsidR="004855F2" w:rsidRPr="005F739F" w:rsidRDefault="004855F2" w:rsidP="004855F2">
      <w:pPr>
        <w:shd w:val="clear" w:color="auto" w:fill="FFFFFF"/>
        <w:spacing w:line="288" w:lineRule="atLeast"/>
        <w:jc w:val="center"/>
        <w:textAlignment w:val="baseline"/>
        <w:rPr>
          <w:rFonts w:ascii="Arial" w:hAnsi="Arial" w:cs="Arial"/>
          <w:color w:val="3C3C3C"/>
          <w:spacing w:val="2"/>
        </w:rPr>
      </w:pPr>
      <w:r w:rsidRPr="005F739F">
        <w:rPr>
          <w:rFonts w:ascii="Arial" w:hAnsi="Arial" w:cs="Arial"/>
          <w:color w:val="3C3C3C"/>
          <w:spacing w:val="2"/>
        </w:rPr>
        <w:t>от 2 марта 2016 года N 408</w:t>
      </w:r>
    </w:p>
    <w:p w:rsidR="004855F2" w:rsidRPr="005F739F" w:rsidRDefault="004855F2" w:rsidP="004855F2">
      <w:pPr>
        <w:shd w:val="clear" w:color="auto" w:fill="FFFFFF"/>
        <w:spacing w:line="288" w:lineRule="atLeast"/>
        <w:jc w:val="center"/>
        <w:textAlignment w:val="baseline"/>
        <w:rPr>
          <w:rFonts w:ascii="Arial" w:hAnsi="Arial" w:cs="Arial"/>
          <w:color w:val="3C3C3C"/>
          <w:spacing w:val="2"/>
          <w:sz w:val="28"/>
          <w:szCs w:val="28"/>
        </w:rPr>
      </w:pPr>
      <w:r w:rsidRPr="005F739F">
        <w:rPr>
          <w:rFonts w:ascii="Arial" w:hAnsi="Arial" w:cs="Arial"/>
          <w:color w:val="3C3C3C"/>
          <w:spacing w:val="2"/>
        </w:rPr>
        <w:t>ОБ УТВЕРЖДЕНИИ ПОЛОЖЕНИЯ О СОЗДАНИИ УСЛОВИЙ ДЛЯ ОСУЩЕСТВЛЕНИЯ ПРИСМОТРА И УХОДА, СОДЕРЖАНИЯ ДЕТЕЙ В МУНИЦИПАЛЬНЫХ ДОШКОЛЬНЫХ ОБРАЗОВАТЕЛЬНЫХ</w:t>
      </w:r>
      <w:r w:rsidRPr="005F739F">
        <w:rPr>
          <w:rFonts w:ascii="Arial" w:hAnsi="Arial" w:cs="Arial"/>
          <w:color w:val="3C3C3C"/>
          <w:spacing w:val="2"/>
          <w:sz w:val="28"/>
          <w:szCs w:val="28"/>
        </w:rPr>
        <w:t xml:space="preserve"> </w:t>
      </w:r>
      <w:r w:rsidRPr="005F739F">
        <w:rPr>
          <w:rFonts w:ascii="Arial" w:hAnsi="Arial" w:cs="Arial"/>
          <w:color w:val="3C3C3C"/>
          <w:spacing w:val="2"/>
        </w:rPr>
        <w:t xml:space="preserve">УЧРЕЖДЕНИЯХ </w:t>
      </w:r>
      <w:proofErr w:type="spellStart"/>
      <w:r w:rsidRPr="005F739F">
        <w:rPr>
          <w:rFonts w:ascii="Arial" w:hAnsi="Arial" w:cs="Arial"/>
          <w:color w:val="3C3C3C"/>
          <w:spacing w:val="2"/>
          <w:sz w:val="28"/>
          <w:szCs w:val="28"/>
        </w:rPr>
        <w:t>Кайтагского</w:t>
      </w:r>
      <w:proofErr w:type="spellEnd"/>
      <w:r w:rsidRPr="005F739F">
        <w:rPr>
          <w:rFonts w:ascii="Arial" w:hAnsi="Arial" w:cs="Arial"/>
          <w:color w:val="3C3C3C"/>
          <w:spacing w:val="2"/>
          <w:sz w:val="28"/>
          <w:szCs w:val="28"/>
        </w:rPr>
        <w:t xml:space="preserve"> </w:t>
      </w:r>
      <w:r w:rsidRPr="005F739F">
        <w:rPr>
          <w:rFonts w:ascii="Arial" w:hAnsi="Arial" w:cs="Arial"/>
          <w:color w:val="3C3C3C"/>
          <w:spacing w:val="2"/>
        </w:rPr>
        <w:t>РАЙОНА</w:t>
      </w:r>
    </w:p>
    <w:p w:rsidR="004855F2" w:rsidRPr="005F739F" w:rsidRDefault="004855F2" w:rsidP="004855F2">
      <w:pPr>
        <w:shd w:val="clear" w:color="auto" w:fill="FFFFFF"/>
        <w:spacing w:line="315" w:lineRule="atLeast"/>
        <w:textAlignment w:val="baseline"/>
        <w:rPr>
          <w:rFonts w:ascii="Arial" w:hAnsi="Arial" w:cs="Arial"/>
          <w:color w:val="2D2D2D"/>
          <w:spacing w:val="2"/>
          <w:sz w:val="28"/>
          <w:szCs w:val="28"/>
        </w:rPr>
      </w:pPr>
    </w:p>
    <w:p w:rsidR="004855F2" w:rsidRPr="00FE0ED1" w:rsidRDefault="004855F2" w:rsidP="004855F2">
      <w:pPr>
        <w:shd w:val="clear" w:color="auto" w:fill="FFFFFF"/>
        <w:spacing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 w:rsidRPr="00FE0ED1">
        <w:rPr>
          <w:rFonts w:ascii="Arial" w:hAnsi="Arial" w:cs="Arial"/>
          <w:color w:val="2D2D2D"/>
          <w:spacing w:val="2"/>
          <w:sz w:val="21"/>
          <w:szCs w:val="21"/>
        </w:rPr>
        <w:t>В соответствии с </w:t>
      </w:r>
      <w:hyperlink r:id="rId8" w:history="1">
        <w:r w:rsidRPr="00FE0ED1">
          <w:rPr>
            <w:rFonts w:ascii="Arial" w:hAnsi="Arial" w:cs="Arial"/>
            <w:color w:val="00466E"/>
            <w:spacing w:val="2"/>
            <w:sz w:val="21"/>
            <w:u w:val="single"/>
          </w:rPr>
          <w:t>Федеральными законами от 29 декабря 2012 года N 273-ФЗ "Об образовании в Российской Федерации"</w:t>
        </w:r>
      </w:hyperlink>
      <w:r w:rsidRPr="00FE0ED1">
        <w:rPr>
          <w:rFonts w:ascii="Arial" w:hAnsi="Arial" w:cs="Arial"/>
          <w:color w:val="2D2D2D"/>
          <w:spacing w:val="2"/>
          <w:sz w:val="21"/>
          <w:szCs w:val="21"/>
        </w:rPr>
        <w:t>, </w:t>
      </w:r>
      <w:hyperlink r:id="rId9" w:history="1">
        <w:r w:rsidRPr="00FE0ED1">
          <w:rPr>
            <w:rFonts w:ascii="Arial" w:hAnsi="Arial" w:cs="Arial"/>
            <w:color w:val="00466E"/>
            <w:spacing w:val="2"/>
            <w:sz w:val="21"/>
            <w:u w:val="single"/>
          </w:rPr>
          <w:t>от 06.10.2003 N 131-ФЗ "Об общих принципах организации местного самоуправления в Российской Федерации"</w:t>
        </w:r>
      </w:hyperlink>
      <w:r w:rsidRPr="00FE0ED1">
        <w:rPr>
          <w:rFonts w:ascii="Arial" w:hAnsi="Arial" w:cs="Arial"/>
          <w:color w:val="2D2D2D"/>
          <w:spacing w:val="2"/>
          <w:sz w:val="21"/>
          <w:szCs w:val="21"/>
        </w:rPr>
        <w:t> постановляю: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1. Утвердить Положение</w:t>
      </w:r>
      <w:r w:rsidR="00CD6489">
        <w:rPr>
          <w:rFonts w:ascii="Arial" w:hAnsi="Arial" w:cs="Arial"/>
          <w:color w:val="2D2D2D"/>
          <w:spacing w:val="2"/>
          <w:sz w:val="21"/>
          <w:szCs w:val="21"/>
        </w:rPr>
        <w:t xml:space="preserve"> (приложение прилагается)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 xml:space="preserve"> о создании условий для осуществления присмотра и ухода, содержания детей в муниципальных дошкольных образовательных учреждениях </w:t>
      </w:r>
      <w:r w:rsidR="00CD6489">
        <w:rPr>
          <w:rFonts w:ascii="Arial" w:hAnsi="Arial" w:cs="Arial"/>
          <w:color w:val="2D2D2D"/>
          <w:spacing w:val="2"/>
          <w:sz w:val="21"/>
          <w:szCs w:val="21"/>
        </w:rPr>
        <w:t>МР «</w:t>
      </w:r>
      <w:proofErr w:type="spellStart"/>
      <w:r w:rsidR="00CD6489">
        <w:rPr>
          <w:rFonts w:ascii="Arial" w:hAnsi="Arial" w:cs="Arial"/>
          <w:color w:val="2D2D2D"/>
          <w:spacing w:val="2"/>
          <w:sz w:val="21"/>
          <w:szCs w:val="21"/>
        </w:rPr>
        <w:t>Кайтагский</w:t>
      </w:r>
      <w:proofErr w:type="spellEnd"/>
      <w:r w:rsidR="00CD6489">
        <w:rPr>
          <w:rFonts w:ascii="Arial" w:hAnsi="Arial" w:cs="Arial"/>
          <w:color w:val="2D2D2D"/>
          <w:spacing w:val="2"/>
          <w:sz w:val="21"/>
          <w:szCs w:val="21"/>
        </w:rPr>
        <w:t xml:space="preserve"> район».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2. Организационному управлению  разместить на официальном сайте </w:t>
      </w:r>
      <w:r w:rsidR="00CD6489">
        <w:rPr>
          <w:rFonts w:ascii="Arial" w:hAnsi="Arial" w:cs="Arial"/>
          <w:color w:val="2D2D2D"/>
          <w:spacing w:val="2"/>
          <w:sz w:val="21"/>
          <w:szCs w:val="21"/>
        </w:rPr>
        <w:t xml:space="preserve">Отдела </w:t>
      </w:r>
      <w:r>
        <w:rPr>
          <w:rFonts w:ascii="Arial" w:hAnsi="Arial" w:cs="Arial"/>
          <w:color w:val="2D2D2D"/>
          <w:spacing w:val="2"/>
          <w:sz w:val="21"/>
          <w:szCs w:val="21"/>
        </w:rPr>
        <w:t>образования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Кайтагского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>муниципального района.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3. </w:t>
      </w:r>
      <w:proofErr w:type="gramStart"/>
      <w:r w:rsidRPr="00FE0ED1">
        <w:rPr>
          <w:rFonts w:ascii="Arial" w:hAnsi="Arial" w:cs="Arial"/>
          <w:color w:val="2D2D2D"/>
          <w:spacing w:val="2"/>
          <w:sz w:val="21"/>
          <w:szCs w:val="21"/>
        </w:rPr>
        <w:t>Контроль за</w:t>
      </w:r>
      <w:proofErr w:type="gramEnd"/>
      <w:r w:rsidRPr="00FE0ED1">
        <w:rPr>
          <w:rFonts w:ascii="Arial" w:hAnsi="Arial" w:cs="Arial"/>
          <w:color w:val="2D2D2D"/>
          <w:spacing w:val="2"/>
          <w:sz w:val="21"/>
          <w:szCs w:val="21"/>
        </w:rPr>
        <w:t xml:space="preserve"> исполнением постановления возложить на начальника </w:t>
      </w:r>
      <w:r w:rsidR="00CD6489">
        <w:rPr>
          <w:rFonts w:ascii="Arial" w:hAnsi="Arial" w:cs="Arial"/>
          <w:color w:val="2D2D2D"/>
          <w:spacing w:val="2"/>
          <w:sz w:val="21"/>
          <w:szCs w:val="21"/>
        </w:rPr>
        <w:t>Отдела О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>бразования администрации</w:t>
      </w:r>
      <w:r w:rsidR="00CD6489">
        <w:rPr>
          <w:rFonts w:ascii="Arial" w:hAnsi="Arial" w:cs="Arial"/>
          <w:color w:val="2D2D2D"/>
          <w:spacing w:val="2"/>
          <w:sz w:val="21"/>
          <w:szCs w:val="21"/>
        </w:rPr>
        <w:t xml:space="preserve"> МР «</w:t>
      </w:r>
      <w:proofErr w:type="spellStart"/>
      <w:r w:rsidR="00CD6489">
        <w:rPr>
          <w:rFonts w:ascii="Arial" w:hAnsi="Arial" w:cs="Arial"/>
          <w:color w:val="2D2D2D"/>
          <w:spacing w:val="2"/>
          <w:sz w:val="21"/>
          <w:szCs w:val="21"/>
        </w:rPr>
        <w:t>Кайтагский</w:t>
      </w:r>
      <w:proofErr w:type="spellEnd"/>
      <w:r w:rsidR="00CD6489">
        <w:rPr>
          <w:rFonts w:ascii="Arial" w:hAnsi="Arial" w:cs="Arial"/>
          <w:color w:val="2D2D2D"/>
          <w:spacing w:val="2"/>
          <w:sz w:val="21"/>
          <w:szCs w:val="21"/>
        </w:rPr>
        <w:t xml:space="preserve"> район».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</w:p>
    <w:p w:rsidR="004855F2" w:rsidRDefault="004855F2" w:rsidP="004855F2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 w:rsidR="004855F2" w:rsidRDefault="004855F2" w:rsidP="004855F2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 w:rsidR="004855F2" w:rsidRPr="00FE0ED1" w:rsidRDefault="004855F2" w:rsidP="004855F2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 w:rsidRPr="00FE0ED1">
        <w:rPr>
          <w:rFonts w:ascii="Arial" w:hAnsi="Arial" w:cs="Arial"/>
          <w:color w:val="2D2D2D"/>
          <w:spacing w:val="2"/>
          <w:sz w:val="21"/>
          <w:szCs w:val="21"/>
        </w:rPr>
        <w:t>Глава муниципального района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4855F2" w:rsidRPr="005F739F" w:rsidRDefault="005F739F" w:rsidP="004855F2">
      <w:pPr>
        <w:shd w:val="clear" w:color="auto" w:fill="FFFFFF"/>
        <w:spacing w:before="375" w:after="225"/>
        <w:jc w:val="center"/>
        <w:textAlignment w:val="baseline"/>
        <w:outlineLvl w:val="1"/>
        <w:rPr>
          <w:rFonts w:ascii="Arial" w:hAnsi="Arial" w:cs="Arial"/>
          <w:color w:val="3C3C3C"/>
          <w:spacing w:val="2"/>
        </w:rPr>
      </w:pPr>
      <w:r>
        <w:rPr>
          <w:rFonts w:ascii="Arial" w:hAnsi="Arial" w:cs="Arial"/>
          <w:color w:val="3C3C3C"/>
          <w:spacing w:val="2"/>
        </w:rPr>
        <w:t xml:space="preserve">                                                                                                     </w:t>
      </w:r>
      <w:proofErr w:type="spellStart"/>
      <w:r>
        <w:rPr>
          <w:rFonts w:ascii="Arial" w:hAnsi="Arial" w:cs="Arial"/>
          <w:color w:val="3C3C3C"/>
          <w:spacing w:val="2"/>
        </w:rPr>
        <w:t>Темирбулатов</w:t>
      </w:r>
      <w:proofErr w:type="spellEnd"/>
      <w:r>
        <w:rPr>
          <w:rFonts w:ascii="Arial" w:hAnsi="Arial" w:cs="Arial"/>
          <w:color w:val="3C3C3C"/>
          <w:spacing w:val="2"/>
        </w:rPr>
        <w:t xml:space="preserve"> А.М.</w:t>
      </w:r>
    </w:p>
    <w:p w:rsidR="00CD6489" w:rsidRDefault="00CD6489" w:rsidP="005F739F">
      <w:pPr>
        <w:shd w:val="clear" w:color="auto" w:fill="FFFFFF"/>
        <w:spacing w:before="375" w:after="225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t xml:space="preserve">                                                                                                                              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>Приложение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t xml:space="preserve">                                                                                                         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>к постановлению администрации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t xml:space="preserve">                                                                                                                МР «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Кайтагский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>район</w:t>
      </w:r>
      <w:r>
        <w:rPr>
          <w:rFonts w:ascii="Arial" w:hAnsi="Arial" w:cs="Arial"/>
          <w:color w:val="2D2D2D"/>
          <w:spacing w:val="2"/>
          <w:sz w:val="21"/>
          <w:szCs w:val="21"/>
        </w:rPr>
        <w:t>»</w:t>
      </w:r>
    </w:p>
    <w:p w:rsidR="00CD6489" w:rsidRDefault="00CD6489" w:rsidP="005F739F">
      <w:pPr>
        <w:shd w:val="clear" w:color="auto" w:fill="FFFFFF"/>
        <w:spacing w:before="375" w:after="225"/>
        <w:textAlignment w:val="baseline"/>
        <w:outlineLvl w:val="1"/>
        <w:rPr>
          <w:rFonts w:ascii="Arial" w:hAnsi="Arial" w:cs="Arial"/>
          <w:color w:val="3C3C3C"/>
          <w:spacing w:val="2"/>
          <w:sz w:val="28"/>
          <w:szCs w:val="28"/>
        </w:rPr>
      </w:pPr>
      <w:r>
        <w:rPr>
          <w:rFonts w:ascii="Arial" w:hAnsi="Arial" w:cs="Arial"/>
          <w:color w:val="3C3C3C"/>
          <w:spacing w:val="2"/>
          <w:sz w:val="28"/>
          <w:szCs w:val="28"/>
        </w:rPr>
        <w:t xml:space="preserve">                                                    </w:t>
      </w:r>
      <w:r w:rsidR="004855F2" w:rsidRPr="005F739F">
        <w:rPr>
          <w:rFonts w:ascii="Arial" w:hAnsi="Arial" w:cs="Arial"/>
          <w:color w:val="3C3C3C"/>
          <w:spacing w:val="2"/>
          <w:sz w:val="28"/>
          <w:szCs w:val="28"/>
        </w:rPr>
        <w:t xml:space="preserve">ПОЛОЖЕНИЕ </w:t>
      </w:r>
      <w:r>
        <w:rPr>
          <w:rFonts w:ascii="Arial" w:hAnsi="Arial" w:cs="Arial"/>
          <w:color w:val="3C3C3C"/>
          <w:spacing w:val="2"/>
          <w:sz w:val="28"/>
          <w:szCs w:val="28"/>
        </w:rPr>
        <w:t xml:space="preserve">                                                                                                                               </w:t>
      </w:r>
    </w:p>
    <w:p w:rsidR="004855F2" w:rsidRPr="00CD6489" w:rsidRDefault="00CD6489" w:rsidP="00CD6489">
      <w:pPr>
        <w:shd w:val="clear" w:color="auto" w:fill="FFFFFF"/>
        <w:spacing w:before="375" w:after="225"/>
        <w:textAlignment w:val="baseline"/>
        <w:outlineLvl w:val="1"/>
        <w:rPr>
          <w:rFonts w:ascii="Arial" w:hAnsi="Arial" w:cs="Arial"/>
          <w:color w:val="3C3C3C"/>
          <w:spacing w:val="2"/>
          <w:sz w:val="28"/>
          <w:szCs w:val="28"/>
        </w:rPr>
      </w:pPr>
      <w:r>
        <w:rPr>
          <w:rFonts w:ascii="Arial" w:hAnsi="Arial" w:cs="Arial"/>
          <w:color w:val="3C3C3C"/>
          <w:spacing w:val="2"/>
          <w:sz w:val="28"/>
          <w:szCs w:val="28"/>
        </w:rPr>
        <w:t xml:space="preserve">           </w:t>
      </w:r>
      <w:r w:rsidR="004855F2" w:rsidRPr="005F739F">
        <w:rPr>
          <w:rFonts w:ascii="Arial" w:hAnsi="Arial" w:cs="Arial"/>
          <w:color w:val="3C3C3C"/>
          <w:spacing w:val="2"/>
          <w:sz w:val="28"/>
          <w:szCs w:val="28"/>
        </w:rPr>
        <w:t xml:space="preserve">О СОЗДАНИИ УСЛОВИЙ ДЛЯ ОСУЩЕСТВЛЕНИЯ ПРИСМОТРА И </w:t>
      </w:r>
      <w:r>
        <w:rPr>
          <w:rFonts w:ascii="Arial" w:hAnsi="Arial" w:cs="Arial"/>
          <w:color w:val="3C3C3C"/>
          <w:spacing w:val="2"/>
          <w:sz w:val="28"/>
          <w:szCs w:val="28"/>
        </w:rPr>
        <w:t xml:space="preserve">              </w:t>
      </w:r>
      <w:r w:rsidR="004855F2" w:rsidRPr="005F739F">
        <w:rPr>
          <w:rFonts w:ascii="Arial" w:hAnsi="Arial" w:cs="Arial"/>
          <w:color w:val="3C3C3C"/>
          <w:spacing w:val="2"/>
          <w:sz w:val="28"/>
          <w:szCs w:val="28"/>
        </w:rPr>
        <w:t>УХОДА ЗА ДЕТЬМИ, СОДЕРЖАНИЯ ДЕТЕЙ В МУНИЦИПАЛЬНЫХ ДОШКОЛЬНЫХ ОБРАЗОВАТЕЛЬНЫХ УЧРЕЖДЕНИЯХ</w:t>
      </w:r>
      <w:r>
        <w:rPr>
          <w:rFonts w:ascii="Arial" w:hAnsi="Arial" w:cs="Arial"/>
          <w:color w:val="3C3C3C"/>
          <w:spacing w:val="2"/>
          <w:sz w:val="28"/>
          <w:szCs w:val="28"/>
        </w:rPr>
        <w:t xml:space="preserve">                                            </w:t>
      </w:r>
      <w:r w:rsidR="004855F2" w:rsidRPr="005F739F">
        <w:rPr>
          <w:rFonts w:ascii="Arial" w:hAnsi="Arial" w:cs="Arial"/>
          <w:color w:val="3C3C3C"/>
          <w:spacing w:val="2"/>
          <w:sz w:val="28"/>
          <w:szCs w:val="28"/>
        </w:rPr>
        <w:t xml:space="preserve"> </w:t>
      </w:r>
      <w:r>
        <w:rPr>
          <w:rFonts w:ascii="Arial" w:hAnsi="Arial" w:cs="Arial"/>
          <w:color w:val="3C3C3C"/>
          <w:spacing w:val="2"/>
          <w:sz w:val="28"/>
          <w:szCs w:val="28"/>
        </w:rPr>
        <w:t xml:space="preserve">                          МР «</w:t>
      </w:r>
      <w:r w:rsidR="004855F2" w:rsidRPr="005F739F">
        <w:rPr>
          <w:rFonts w:ascii="Arial" w:hAnsi="Arial" w:cs="Arial"/>
          <w:color w:val="3C3C3C"/>
          <w:spacing w:val="2"/>
          <w:sz w:val="28"/>
          <w:szCs w:val="28"/>
        </w:rPr>
        <w:t>К</w:t>
      </w:r>
      <w:r>
        <w:rPr>
          <w:rFonts w:ascii="Arial" w:hAnsi="Arial" w:cs="Arial"/>
          <w:color w:val="3C3C3C"/>
          <w:spacing w:val="2"/>
          <w:sz w:val="28"/>
          <w:szCs w:val="28"/>
        </w:rPr>
        <w:t>АЙТАГСКИЙ РАЙОН»</w:t>
      </w:r>
    </w:p>
    <w:p w:rsidR="004855F2" w:rsidRPr="00FE0ED1" w:rsidRDefault="004855F2" w:rsidP="004855F2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hAnsi="Arial" w:cs="Arial"/>
          <w:color w:val="4C4C4C"/>
          <w:spacing w:val="2"/>
          <w:sz w:val="29"/>
          <w:szCs w:val="29"/>
        </w:rPr>
      </w:pPr>
      <w:r w:rsidRPr="00FE0ED1">
        <w:rPr>
          <w:rFonts w:ascii="Arial" w:hAnsi="Arial" w:cs="Arial"/>
          <w:color w:val="4C4C4C"/>
          <w:spacing w:val="2"/>
          <w:sz w:val="29"/>
          <w:szCs w:val="29"/>
        </w:rPr>
        <w:t>1. Общие положения</w:t>
      </w:r>
    </w:p>
    <w:p w:rsidR="004855F2" w:rsidRPr="00FE0ED1" w:rsidRDefault="004855F2" w:rsidP="004855F2">
      <w:pPr>
        <w:shd w:val="clear" w:color="auto" w:fill="FFFFFF"/>
        <w:spacing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1.1. </w:t>
      </w:r>
      <w:proofErr w:type="gramStart"/>
      <w:r w:rsidRPr="00FE0ED1">
        <w:rPr>
          <w:rFonts w:ascii="Arial" w:hAnsi="Arial" w:cs="Arial"/>
          <w:color w:val="2D2D2D"/>
          <w:spacing w:val="2"/>
          <w:sz w:val="21"/>
          <w:szCs w:val="21"/>
        </w:rPr>
        <w:t xml:space="preserve">Настоящее Положение о создании условий для осуществления присмотра и ухода за детьми, содержания детей в муниципальных дошкольных образовательных учреждениях 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Кайтагского</w:t>
      </w:r>
      <w:proofErr w:type="spellEnd"/>
      <w:r w:rsidRPr="00FE0ED1">
        <w:rPr>
          <w:rFonts w:ascii="Arial" w:hAnsi="Arial" w:cs="Arial"/>
          <w:color w:val="2D2D2D"/>
          <w:spacing w:val="2"/>
          <w:sz w:val="21"/>
          <w:szCs w:val="21"/>
        </w:rPr>
        <w:t xml:space="preserve"> муниципального района (далее - Положение) разработано в соответствии с </w:t>
      </w:r>
      <w:hyperlink r:id="rId10" w:history="1">
        <w:r w:rsidRPr="00FE0ED1">
          <w:rPr>
            <w:rFonts w:ascii="Arial" w:hAnsi="Arial" w:cs="Arial"/>
            <w:color w:val="00466E"/>
            <w:spacing w:val="2"/>
            <w:sz w:val="21"/>
            <w:u w:val="single"/>
          </w:rPr>
          <w:t>Федеральными законами от 29.12.2012 N 273-ФЗ "Об образовании в Российской Федерации"</w:t>
        </w:r>
      </w:hyperlink>
      <w:r w:rsidRPr="00FE0ED1">
        <w:rPr>
          <w:rFonts w:ascii="Arial" w:hAnsi="Arial" w:cs="Arial"/>
          <w:color w:val="2D2D2D"/>
          <w:spacing w:val="2"/>
          <w:sz w:val="21"/>
          <w:szCs w:val="21"/>
        </w:rPr>
        <w:t>, от 06.10.2013 N 131-ФЗ "Об общих принципах организации местного самоуправления в Российской Федерации", </w:t>
      </w:r>
      <w:hyperlink r:id="rId11" w:history="1">
        <w:r w:rsidRPr="00FE0ED1">
          <w:rPr>
            <w:rFonts w:ascii="Arial" w:hAnsi="Arial" w:cs="Arial"/>
            <w:color w:val="00466E"/>
            <w:spacing w:val="2"/>
            <w:sz w:val="21"/>
            <w:u w:val="single"/>
          </w:rPr>
          <w:t>постановлением Главного государственного санитарного врача Российской Федерации от</w:t>
        </w:r>
        <w:proofErr w:type="gramEnd"/>
        <w:r w:rsidRPr="00FE0ED1">
          <w:rPr>
            <w:rFonts w:ascii="Arial" w:hAnsi="Arial" w:cs="Arial"/>
            <w:color w:val="00466E"/>
            <w:spacing w:val="2"/>
            <w:sz w:val="21"/>
            <w:u w:val="single"/>
          </w:rPr>
          <w:t xml:space="preserve"> 15.05.2013 N 26 "Об утверждении </w:t>
        </w:r>
        <w:proofErr w:type="spellStart"/>
        <w:r w:rsidRPr="00FE0ED1">
          <w:rPr>
            <w:rFonts w:ascii="Arial" w:hAnsi="Arial" w:cs="Arial"/>
            <w:color w:val="00466E"/>
            <w:spacing w:val="2"/>
            <w:sz w:val="21"/>
            <w:u w:val="single"/>
          </w:rPr>
          <w:t>СанПиН</w:t>
        </w:r>
        <w:proofErr w:type="spellEnd"/>
        <w:r w:rsidRPr="00FE0ED1">
          <w:rPr>
            <w:rFonts w:ascii="Arial" w:hAnsi="Arial" w:cs="Arial"/>
            <w:color w:val="00466E"/>
            <w:spacing w:val="2"/>
            <w:sz w:val="21"/>
            <w:u w:val="single"/>
          </w:rPr>
          <w:t xml:space="preserve"> 2.4.1.3049-13 "Санитарно-эпидемиологические требования к устройству, содержанию и организации режима работы дошкольных образовательных организаций"</w:t>
        </w:r>
      </w:hyperlink>
      <w:r w:rsidRPr="00FE0ED1">
        <w:rPr>
          <w:rFonts w:ascii="Arial" w:hAnsi="Arial" w:cs="Arial"/>
          <w:color w:val="2D2D2D"/>
          <w:spacing w:val="2"/>
          <w:sz w:val="21"/>
          <w:szCs w:val="21"/>
        </w:rPr>
        <w:t>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1.2. Положение регулирует порядок создания условий для осуществления присмотра и ухода за детьми, содержания детей в муниципальных дошкольных образовательных учреждениях </w:t>
      </w:r>
      <w:proofErr w:type="spellStart"/>
      <w:r w:rsidR="00D704AC">
        <w:rPr>
          <w:rFonts w:ascii="Arial" w:hAnsi="Arial" w:cs="Arial"/>
          <w:color w:val="2D2D2D"/>
          <w:spacing w:val="2"/>
          <w:sz w:val="21"/>
          <w:szCs w:val="21"/>
        </w:rPr>
        <w:t>К</w:t>
      </w:r>
      <w:r>
        <w:rPr>
          <w:rFonts w:ascii="Arial" w:hAnsi="Arial" w:cs="Arial"/>
          <w:color w:val="2D2D2D"/>
          <w:spacing w:val="2"/>
          <w:sz w:val="21"/>
          <w:szCs w:val="21"/>
        </w:rPr>
        <w:t>айтагского</w:t>
      </w:r>
      <w:proofErr w:type="spellEnd"/>
      <w:r w:rsidRPr="00FE0ED1">
        <w:rPr>
          <w:rFonts w:ascii="Arial" w:hAnsi="Arial" w:cs="Arial"/>
          <w:color w:val="2D2D2D"/>
          <w:spacing w:val="2"/>
          <w:sz w:val="21"/>
          <w:szCs w:val="21"/>
        </w:rPr>
        <w:t xml:space="preserve"> муниципального района.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1.3. Услуга по присмотру и уходу за детьми, содержанию детей дошкольного возраста предоставляется муниципальными дошкольными образовательными учреждениями 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Кайтагского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>района.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1.4. Муниципальные дошкольные образовательные учреждения обеспечивают присмотр и уход, содержание воспитанников в возрасте от 2 </w:t>
      </w:r>
      <w:r w:rsidR="00CD6489">
        <w:rPr>
          <w:rFonts w:ascii="Arial" w:hAnsi="Arial" w:cs="Arial"/>
          <w:color w:val="2D2D2D"/>
          <w:spacing w:val="2"/>
          <w:sz w:val="21"/>
          <w:szCs w:val="21"/>
        </w:rPr>
        <w:t xml:space="preserve">лет 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>(при наличии соответствующих условий) до прекращения образовательных отношений.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1.5. Под присмотром и уходом понимается комплекс мер по организации питания и хозяйственно-бытового обслуживания детей, обеспечению соблюдения ими личной гигиены и режима дня.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1.6. Присмотр и уход за детьми осуществляется в соответствии с действующими санитарно-эпидемиологическими правилами и нормативами и требованиями иных нормативных правовых актов.</w:t>
      </w:r>
    </w:p>
    <w:p w:rsidR="004855F2" w:rsidRPr="00FE0ED1" w:rsidRDefault="004855F2" w:rsidP="004855F2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hAnsi="Arial" w:cs="Arial"/>
          <w:color w:val="4C4C4C"/>
          <w:spacing w:val="2"/>
          <w:sz w:val="29"/>
          <w:szCs w:val="29"/>
        </w:rPr>
      </w:pPr>
      <w:r w:rsidRPr="00FE0ED1">
        <w:rPr>
          <w:rFonts w:ascii="Arial" w:hAnsi="Arial" w:cs="Arial"/>
          <w:color w:val="4C4C4C"/>
          <w:spacing w:val="2"/>
          <w:sz w:val="29"/>
          <w:szCs w:val="29"/>
        </w:rPr>
        <w:lastRenderedPageBreak/>
        <w:t>2. Требования к созданию условий для осуществления присмотра и ухода за детьми, содержания детей в дошкольных образовательных учреждениях</w:t>
      </w:r>
    </w:p>
    <w:p w:rsidR="00416510" w:rsidRDefault="004855F2" w:rsidP="004855F2">
      <w:pPr>
        <w:shd w:val="clear" w:color="auto" w:fill="FFFFFF"/>
        <w:spacing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2.1. Присмотр и уход за детьми, содержание детей в учреждениях осуществляется при наличии необходимых санитарно-гигиенических, противоэпидемических условий, соблюдении </w:t>
      </w:r>
      <w:hyperlink r:id="rId12" w:history="1">
        <w:r w:rsidRPr="00FE0ED1">
          <w:rPr>
            <w:rFonts w:ascii="Arial" w:hAnsi="Arial" w:cs="Arial"/>
            <w:color w:val="00466E"/>
            <w:spacing w:val="2"/>
            <w:sz w:val="21"/>
            <w:u w:val="single"/>
          </w:rPr>
          <w:t>правил пожарной безопасности</w:t>
        </w:r>
      </w:hyperlink>
      <w:r w:rsidRPr="00FE0ED1">
        <w:rPr>
          <w:rFonts w:ascii="Arial" w:hAnsi="Arial" w:cs="Arial"/>
          <w:color w:val="2D2D2D"/>
          <w:spacing w:val="2"/>
          <w:sz w:val="21"/>
          <w:szCs w:val="21"/>
        </w:rPr>
        <w:t>, кадрового обеспечения в соответствии с требованиями.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2.2. Здания дошкольных образовательных учреждений размещаются на внутриквартальных территориях жилых микрорайонов, за пределами санитарно-защитных зон предприятий, сооружений и иных объектов и на расстояниях, обеспечивающих нормативные уровни шума и загрязнения атмосферного воздуха для территории жилой застройки и нормативные уровни инсоляции и естественного освещения помещений и игровых площадок.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2.3. Учреждения должны быть обеспечены всеми средствами коммунально-бытового обслуживания и оснащены телефонной связью.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2.4. Требования к местам осуществления присмотра и ухода за детьми, содержания детей в дошкольных образовательных учреждениях: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- групповые ячейки - изолированные помещения для каждой детской группы. В состав групповой ячейки входят: раздевальная (приемная) (для приема детей и хранения верхней одежды), групповая (для проведения игр, занятий и приема пищи), спальня (если предусмотрено проектом), буфетная (для подготовки готовых блюд к раздаче и мытья столовой посуды), туалетная (совмещенная с умывальной);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- дополнительные помещения для занятий с детьми (если предусмотрено проектом), предназначенные для поочередного использования всеми или несколькими детскими группами (музыкальный зал, физкультурный зал, кабинет логопеда и другие);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- сопутствующие помещения (медицинский блок, пищеблок, прачечная и т.д.);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- служебно-бытового назначения для персонала учреждения.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Указанные помещения учреждений должны отвечать санитарно-эпидемиологическим требованиям, обеспечивающим условия для разных видов двигательной, игровой и умственной активности детей; отвечать требованиям </w:t>
      </w:r>
      <w:proofErr w:type="spellStart"/>
      <w:r w:rsidRPr="00FE0ED1">
        <w:rPr>
          <w:rFonts w:ascii="Arial" w:hAnsi="Arial" w:cs="Arial"/>
          <w:color w:val="2D2D2D"/>
          <w:spacing w:val="2"/>
          <w:sz w:val="21"/>
          <w:szCs w:val="21"/>
        </w:rPr>
        <w:t>СанПиН</w:t>
      </w:r>
      <w:proofErr w:type="spellEnd"/>
      <w:r w:rsidRPr="00FE0ED1">
        <w:rPr>
          <w:rFonts w:ascii="Arial" w:hAnsi="Arial" w:cs="Arial"/>
          <w:color w:val="2D2D2D"/>
          <w:spacing w:val="2"/>
          <w:sz w:val="21"/>
          <w:szCs w:val="21"/>
        </w:rPr>
        <w:t>, правилам противопожарной безопасности; должны быть защищены от воздействия факторов, отрицательно влияющих на качество предоставляемых услуг (повышенной/пониженной температуры, влажности воздуха, запыленности, загрязненности, шума, вибрации и т.д.).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2.5. Режим работы учреждений определяется Уставом, регламентирующим работу учреждения, в соответствии с действующим законодательством.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2.6. Требования к специальному и техническому оснащению дошкольных образовательных 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lastRenderedPageBreak/>
        <w:t>учреждений.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2.6.1. Каждое образовательное учреждение должно быть оснащено необходимым оборудованием, отвечающим требованиям стандартов, технических условий, других нормативных документов, обеспечивающим надлежащее качество предоставляемых услуг.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2.6.2. Оборудование должно использоваться строго по назначению в соответствии с эксплуатационными документами, содержаться в технически исправном состоянии. Пригодность к эксплуатации специального оборудования, приборов и аппаратуры подтверждается проверкой.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Периодичность проверки оборудования определяется его эксплуатационными документами либо (при отсутствии четкого указания данного параметра в эксплуатационных документах) документом, регламентирующим работу учреждения.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2.6.3. Неисправное оборудование должно быть заменено, отремонтировано (если они подлежат ремонту) или изъято из эксплуатации. Пригодность к эксплуатации отремонтированного оборудования подтверждается проверкой.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2.7. Требования к укомплектованности учреждений специалистами и их квалификации.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2.7.1. Учреждения должны располагать необходимым количеством специалистов в соответствии со штатным расписанием.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2.7.2. Право на занятия педагогической деятельностью имеют лица, имеющие среднее профессиональное или высшее образование и отвечающие квалификационным требованиям, указанным в квалификационных справочниках, и (или) профессиональным стандартам.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2.7.3. Право на занятие иных должностей имеют лица, отвечающие квалификационным требованиям, указанным в квалификационных справочниках, и (или) профессиональным стандартам.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2.8. Персонал дошкольных образовательных учреждений проходит предварительные при поступлении на работу и периодические медицинские осмотры, в установленном законодательством порядке.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2.9. Медицинское обслуживание детей должно обеспечиваться специально закрепленным органами здравоохранения за дошкольными учреждениями медицинским персоналом, который наряду с руководством дошкольного учреждения несет ответственность за здоровье и физическое развитие детей, проведение лечебно-профилактических мероприятий, соблюдение санитарно-гигиенических норм, контроль режима и качества питания.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2.10. Учреждение должно обеспечить сбалансированное питание детей по нормам, утвержденным действующим законодательством.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2.11. Порядок приема воспитанников в учреждения определяется административным регламентом предоставления муниципальной услуги по приему заявлений, постановке на учет и зачислению 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lastRenderedPageBreak/>
        <w:t>детей в образовательные организации, реализующие образовательную программу дошкольного образования, уставом учреждения.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2.12. За присмотр и уход за детьми в учреждении взимается плата в размере, установленном постановлением</w:t>
      </w:r>
      <w:r w:rsidR="00416510">
        <w:rPr>
          <w:rFonts w:ascii="Arial" w:hAnsi="Arial" w:cs="Arial"/>
          <w:color w:val="2D2D2D"/>
          <w:spacing w:val="2"/>
          <w:sz w:val="21"/>
          <w:szCs w:val="21"/>
        </w:rPr>
        <w:t xml:space="preserve"> №136 от 17.04.2013г. </w:t>
      </w:r>
      <w:proofErr w:type="spellStart"/>
      <w:r w:rsidR="00416510">
        <w:rPr>
          <w:rFonts w:ascii="Arial" w:hAnsi="Arial" w:cs="Arial"/>
          <w:color w:val="2D2D2D"/>
          <w:spacing w:val="2"/>
          <w:sz w:val="21"/>
          <w:szCs w:val="21"/>
        </w:rPr>
        <w:t>админстрации</w:t>
      </w:r>
      <w:proofErr w:type="spellEnd"/>
      <w:r w:rsidR="00416510">
        <w:rPr>
          <w:rFonts w:ascii="Arial" w:hAnsi="Arial" w:cs="Arial"/>
          <w:color w:val="2D2D2D"/>
          <w:spacing w:val="2"/>
          <w:sz w:val="21"/>
          <w:szCs w:val="21"/>
        </w:rPr>
        <w:t xml:space="preserve"> МР «</w:t>
      </w:r>
      <w:proofErr w:type="spellStart"/>
      <w:r w:rsidR="00416510">
        <w:rPr>
          <w:rFonts w:ascii="Arial" w:hAnsi="Arial" w:cs="Arial"/>
          <w:color w:val="2D2D2D"/>
          <w:spacing w:val="2"/>
          <w:sz w:val="21"/>
          <w:szCs w:val="21"/>
        </w:rPr>
        <w:t>Кайтагский</w:t>
      </w:r>
      <w:proofErr w:type="spellEnd"/>
      <w:r w:rsidR="00416510">
        <w:rPr>
          <w:rFonts w:ascii="Arial" w:hAnsi="Arial" w:cs="Arial"/>
          <w:color w:val="2D2D2D"/>
          <w:spacing w:val="2"/>
          <w:sz w:val="21"/>
          <w:szCs w:val="21"/>
        </w:rPr>
        <w:t xml:space="preserve"> район»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 xml:space="preserve">. 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416510" w:rsidRDefault="004855F2" w:rsidP="004855F2">
      <w:pPr>
        <w:shd w:val="clear" w:color="auto" w:fill="FFFFFF"/>
        <w:spacing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 w:rsidRPr="00FE0ED1">
        <w:rPr>
          <w:rFonts w:ascii="Arial" w:hAnsi="Arial" w:cs="Arial"/>
          <w:color w:val="2D2D2D"/>
          <w:spacing w:val="2"/>
          <w:sz w:val="21"/>
          <w:szCs w:val="21"/>
        </w:rPr>
        <w:t>2.13. В целях материальной поддержки воспитания и обучения детей, посещающих дошкольные образовательные учреждения, родителям (законным представителям) выплачивается компенсация в размер</w:t>
      </w:r>
      <w:r w:rsidR="00416510">
        <w:rPr>
          <w:rFonts w:ascii="Arial" w:hAnsi="Arial" w:cs="Arial"/>
          <w:color w:val="2D2D2D"/>
          <w:spacing w:val="2"/>
          <w:sz w:val="21"/>
          <w:szCs w:val="21"/>
        </w:rPr>
        <w:t>е, устанавливаемом нормативным правовым актом МР «</w:t>
      </w:r>
      <w:proofErr w:type="spellStart"/>
      <w:r w:rsidR="00416510">
        <w:rPr>
          <w:rFonts w:ascii="Arial" w:hAnsi="Arial" w:cs="Arial"/>
          <w:color w:val="2D2D2D"/>
          <w:spacing w:val="2"/>
          <w:sz w:val="21"/>
          <w:szCs w:val="21"/>
        </w:rPr>
        <w:t>Кайтагский</w:t>
      </w:r>
      <w:proofErr w:type="spellEnd"/>
      <w:r w:rsidR="00416510">
        <w:rPr>
          <w:rFonts w:ascii="Arial" w:hAnsi="Arial" w:cs="Arial"/>
          <w:color w:val="2D2D2D"/>
          <w:spacing w:val="2"/>
          <w:sz w:val="21"/>
          <w:szCs w:val="21"/>
        </w:rPr>
        <w:t xml:space="preserve"> район»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proofErr w:type="gramStart"/>
      <w:r w:rsidR="00416510">
        <w:rPr>
          <w:rFonts w:ascii="Arial" w:hAnsi="Arial" w:cs="Arial"/>
          <w:color w:val="2D2D2D"/>
          <w:spacing w:val="2"/>
          <w:sz w:val="21"/>
          <w:szCs w:val="21"/>
        </w:rPr>
        <w:t>П</w:t>
      </w:r>
      <w:proofErr w:type="gramEnd"/>
      <w:r w:rsidR="00416510">
        <w:rPr>
          <w:rFonts w:ascii="Arial" w:hAnsi="Arial" w:cs="Arial"/>
          <w:color w:val="2D2D2D"/>
          <w:spacing w:val="2"/>
          <w:sz w:val="21"/>
          <w:szCs w:val="21"/>
        </w:rPr>
        <w:t xml:space="preserve">- №4-А от 09.01.2018г., 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>но не менее двадцати процентов среднего размера родительской платы за присмотр и уход на первого ребенка, не менее пятидесяти процентов размера такой платы на второго ребенка, не менее семидесяти процентов размера такой платы на третьего ребенка и последующих детей. Средний размер родительской платы устанавливается органами</w:t>
      </w:r>
      <w:r w:rsidR="00416510">
        <w:rPr>
          <w:rFonts w:ascii="Arial" w:hAnsi="Arial" w:cs="Arial"/>
          <w:color w:val="2D2D2D"/>
          <w:spacing w:val="2"/>
          <w:sz w:val="21"/>
          <w:szCs w:val="21"/>
        </w:rPr>
        <w:t xml:space="preserve"> субъекта РФ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>. Право на получение компенсации имеет один из родителей (законных представителей), внесших родительскую плату за присмотр и уход за детьми.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2.14. Порядок обращения за получением компенсации и порядок ее выплаты устанавливаются органами </w:t>
      </w:r>
      <w:r w:rsidR="00416510">
        <w:rPr>
          <w:rFonts w:ascii="Arial" w:hAnsi="Arial" w:cs="Arial"/>
          <w:color w:val="2D2D2D"/>
          <w:spacing w:val="2"/>
          <w:sz w:val="21"/>
          <w:szCs w:val="21"/>
        </w:rPr>
        <w:t>субъекта РФ.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4855F2" w:rsidRPr="00FE0ED1" w:rsidRDefault="004855F2" w:rsidP="004855F2">
      <w:pPr>
        <w:shd w:val="clear" w:color="auto" w:fill="FFFFFF"/>
        <w:spacing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 w:rsidRPr="00FE0ED1">
        <w:rPr>
          <w:rFonts w:ascii="Arial" w:hAnsi="Arial" w:cs="Arial"/>
          <w:color w:val="2D2D2D"/>
          <w:spacing w:val="2"/>
          <w:sz w:val="21"/>
          <w:szCs w:val="21"/>
        </w:rPr>
        <w:t xml:space="preserve">2.15. Основными требованиями результата создания условий для осуществления присмотра и ухода за детьми, содержания детей в учреждениях </w:t>
      </w:r>
      <w:r w:rsidR="00416510">
        <w:rPr>
          <w:rFonts w:ascii="Arial" w:hAnsi="Arial" w:cs="Arial"/>
          <w:color w:val="2D2D2D"/>
          <w:spacing w:val="2"/>
          <w:sz w:val="21"/>
          <w:szCs w:val="21"/>
        </w:rPr>
        <w:t>МР «</w:t>
      </w:r>
      <w:proofErr w:type="spellStart"/>
      <w:r w:rsidR="00416510">
        <w:rPr>
          <w:rFonts w:ascii="Arial" w:hAnsi="Arial" w:cs="Arial"/>
          <w:color w:val="2D2D2D"/>
          <w:spacing w:val="2"/>
          <w:sz w:val="21"/>
          <w:szCs w:val="21"/>
        </w:rPr>
        <w:t>Кайтагский</w:t>
      </w:r>
      <w:proofErr w:type="spellEnd"/>
      <w:r w:rsidR="00416510">
        <w:rPr>
          <w:rFonts w:ascii="Arial" w:hAnsi="Arial" w:cs="Arial"/>
          <w:color w:val="2D2D2D"/>
          <w:spacing w:val="2"/>
          <w:sz w:val="21"/>
          <w:szCs w:val="21"/>
        </w:rPr>
        <w:t xml:space="preserve"> район» 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>района являются: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- соответствие условий для осуществления присмотра и ухода за детьми, содержания детей в учреждениях необходимым требованиям;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>- отсутствие жалоб со стороны родителей (законных представителей).</w:t>
      </w:r>
    </w:p>
    <w:p w:rsidR="004855F2" w:rsidRPr="00FE0ED1" w:rsidRDefault="004855F2" w:rsidP="004855F2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hAnsi="Arial" w:cs="Arial"/>
          <w:color w:val="4C4C4C"/>
          <w:spacing w:val="2"/>
          <w:sz w:val="29"/>
          <w:szCs w:val="29"/>
        </w:rPr>
      </w:pPr>
      <w:r w:rsidRPr="00FE0ED1">
        <w:rPr>
          <w:rFonts w:ascii="Arial" w:hAnsi="Arial" w:cs="Arial"/>
          <w:color w:val="4C4C4C"/>
          <w:spacing w:val="2"/>
          <w:sz w:val="29"/>
          <w:szCs w:val="29"/>
        </w:rPr>
        <w:t>3. Заключительная часть</w:t>
      </w:r>
    </w:p>
    <w:p w:rsidR="004855F2" w:rsidRPr="00FE0ED1" w:rsidRDefault="004855F2" w:rsidP="004855F2">
      <w:pPr>
        <w:shd w:val="clear" w:color="auto" w:fill="FFFFFF"/>
        <w:spacing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3.1. Действия (бездействие) должностных лиц, а также принятые ими решения по созданию условий для осуществления присмотра и ухода за детьми, содержания детей в дошкольных образовательных учреждениях </w:t>
      </w:r>
      <w:r w:rsidR="00416510">
        <w:rPr>
          <w:rFonts w:ascii="Arial" w:hAnsi="Arial" w:cs="Arial"/>
          <w:color w:val="2D2D2D"/>
          <w:spacing w:val="2"/>
          <w:sz w:val="21"/>
          <w:szCs w:val="21"/>
        </w:rPr>
        <w:t>МР «</w:t>
      </w:r>
      <w:proofErr w:type="spellStart"/>
      <w:r w:rsidR="00416510">
        <w:rPr>
          <w:rFonts w:ascii="Arial" w:hAnsi="Arial" w:cs="Arial"/>
          <w:color w:val="2D2D2D"/>
          <w:spacing w:val="2"/>
          <w:sz w:val="21"/>
          <w:szCs w:val="21"/>
        </w:rPr>
        <w:t>Кайтагский</w:t>
      </w:r>
      <w:proofErr w:type="spellEnd"/>
      <w:r w:rsidR="00416510">
        <w:rPr>
          <w:rFonts w:ascii="Arial" w:hAnsi="Arial" w:cs="Arial"/>
          <w:color w:val="2D2D2D"/>
          <w:spacing w:val="2"/>
          <w:sz w:val="21"/>
          <w:szCs w:val="21"/>
        </w:rPr>
        <w:t xml:space="preserve"> район»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 xml:space="preserve"> могут быть обжалованы в соответствии с действующим законодательством.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3.2. Ответственность за создание условий для осуществления присмотра и ухода за детьми, содержания детей в дошкольных образовательных учреждениях </w:t>
      </w:r>
      <w:r w:rsidR="00416510">
        <w:rPr>
          <w:rFonts w:ascii="Arial" w:hAnsi="Arial" w:cs="Arial"/>
          <w:color w:val="2D2D2D"/>
          <w:spacing w:val="2"/>
          <w:sz w:val="21"/>
          <w:szCs w:val="21"/>
        </w:rPr>
        <w:t>МР «</w:t>
      </w:r>
      <w:proofErr w:type="spellStart"/>
      <w:r w:rsidR="00416510">
        <w:rPr>
          <w:rFonts w:ascii="Arial" w:hAnsi="Arial" w:cs="Arial"/>
          <w:color w:val="2D2D2D"/>
          <w:spacing w:val="2"/>
          <w:sz w:val="21"/>
          <w:szCs w:val="21"/>
        </w:rPr>
        <w:t>Кайтагский</w:t>
      </w:r>
      <w:proofErr w:type="spellEnd"/>
      <w:r w:rsidR="00416510">
        <w:rPr>
          <w:rFonts w:ascii="Arial" w:hAnsi="Arial" w:cs="Arial"/>
          <w:color w:val="2D2D2D"/>
          <w:spacing w:val="2"/>
          <w:sz w:val="21"/>
          <w:szCs w:val="21"/>
        </w:rPr>
        <w:t xml:space="preserve"> район»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 xml:space="preserve"> возлагается на руководителей муниципальных дошкольных образовательных учреждений.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3.3. </w:t>
      </w:r>
      <w:proofErr w:type="gramStart"/>
      <w:r w:rsidRPr="00FE0ED1">
        <w:rPr>
          <w:rFonts w:ascii="Arial" w:hAnsi="Arial" w:cs="Arial"/>
          <w:color w:val="2D2D2D"/>
          <w:spacing w:val="2"/>
          <w:sz w:val="21"/>
          <w:szCs w:val="21"/>
        </w:rPr>
        <w:t>Контроль за</w:t>
      </w:r>
      <w:proofErr w:type="gramEnd"/>
      <w:r w:rsidRPr="00FE0ED1">
        <w:rPr>
          <w:rFonts w:ascii="Arial" w:hAnsi="Arial" w:cs="Arial"/>
          <w:color w:val="2D2D2D"/>
          <w:spacing w:val="2"/>
          <w:sz w:val="21"/>
          <w:szCs w:val="21"/>
        </w:rPr>
        <w:t xml:space="preserve"> соблюдением качества муниципальной услуги по присмотру и уходу, содержанию детей в дошкольных образователь</w:t>
      </w:r>
      <w:r w:rsidR="00416510">
        <w:rPr>
          <w:rFonts w:ascii="Arial" w:hAnsi="Arial" w:cs="Arial"/>
          <w:color w:val="2D2D2D"/>
          <w:spacing w:val="2"/>
          <w:sz w:val="21"/>
          <w:szCs w:val="21"/>
        </w:rPr>
        <w:t>ных учреждениях возлагается на Отдел О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 xml:space="preserve">бразования </w:t>
      </w:r>
      <w:r>
        <w:rPr>
          <w:rFonts w:ascii="Arial" w:hAnsi="Arial" w:cs="Arial"/>
          <w:color w:val="2D2D2D"/>
          <w:spacing w:val="2"/>
          <w:sz w:val="21"/>
          <w:szCs w:val="21"/>
        </w:rPr>
        <w:t>МР «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Кайтагский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 xml:space="preserve"> район»</w:t>
      </w:r>
      <w:r w:rsidRPr="00FE0ED1">
        <w:rPr>
          <w:rFonts w:ascii="Arial" w:hAnsi="Arial" w:cs="Arial"/>
          <w:color w:val="2D2D2D"/>
          <w:spacing w:val="2"/>
          <w:sz w:val="21"/>
          <w:szCs w:val="21"/>
        </w:rPr>
        <w:t>.</w:t>
      </w:r>
    </w:p>
    <w:sectPr w:rsidR="004855F2" w:rsidRPr="00FE0ED1" w:rsidSect="00896919">
      <w:pgSz w:w="11906" w:h="16838"/>
      <w:pgMar w:top="1134" w:right="707" w:bottom="1135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93B51"/>
    <w:multiLevelType w:val="hybridMultilevel"/>
    <w:tmpl w:val="B9C43128"/>
    <w:lvl w:ilvl="0" w:tplc="4A7E10A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00D227B"/>
    <w:multiLevelType w:val="hybridMultilevel"/>
    <w:tmpl w:val="095C5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D52F7D"/>
    <w:multiLevelType w:val="hybridMultilevel"/>
    <w:tmpl w:val="128CD136"/>
    <w:lvl w:ilvl="0" w:tplc="AD82D96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A4515F"/>
    <w:multiLevelType w:val="hybridMultilevel"/>
    <w:tmpl w:val="656C68A6"/>
    <w:lvl w:ilvl="0" w:tplc="86B44AF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0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1"/>
  </w:num>
  <w:num w:numId="4">
    <w:abstractNumId w:val="0"/>
  </w:num>
  <w:num w:numId="5">
    <w:abstractNumId w:val="2"/>
  </w:num>
  <w:num w:numId="6">
    <w:abstractNumId w:val="3"/>
  </w:num>
  <w:num w:numId="7">
    <w:abstractNumId w:val="6"/>
  </w:num>
  <w:num w:numId="8">
    <w:abstractNumId w:val="4"/>
  </w:num>
  <w:num w:numId="9">
    <w:abstractNumId w:val="10"/>
  </w:num>
  <w:num w:numId="10">
    <w:abstractNumId w:val="5"/>
  </w:num>
  <w:num w:numId="11">
    <w:abstractNumId w:val="1"/>
  </w:num>
  <w:num w:numId="12">
    <w:abstractNumId w:val="7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DF0CCC"/>
    <w:rsid w:val="0001120F"/>
    <w:rsid w:val="0001410F"/>
    <w:rsid w:val="00015224"/>
    <w:rsid w:val="00031D06"/>
    <w:rsid w:val="00047116"/>
    <w:rsid w:val="000511F3"/>
    <w:rsid w:val="00060927"/>
    <w:rsid w:val="00072505"/>
    <w:rsid w:val="0008171F"/>
    <w:rsid w:val="0008482A"/>
    <w:rsid w:val="00084941"/>
    <w:rsid w:val="000B550A"/>
    <w:rsid w:val="000B5E38"/>
    <w:rsid w:val="000C34D0"/>
    <w:rsid w:val="000C5D62"/>
    <w:rsid w:val="000D0487"/>
    <w:rsid w:val="000D3966"/>
    <w:rsid w:val="000D6175"/>
    <w:rsid w:val="00104011"/>
    <w:rsid w:val="00112698"/>
    <w:rsid w:val="00130F0D"/>
    <w:rsid w:val="00134281"/>
    <w:rsid w:val="0014166C"/>
    <w:rsid w:val="0015305F"/>
    <w:rsid w:val="00157506"/>
    <w:rsid w:val="0016097B"/>
    <w:rsid w:val="0016574A"/>
    <w:rsid w:val="0017103E"/>
    <w:rsid w:val="00180FF6"/>
    <w:rsid w:val="001832FD"/>
    <w:rsid w:val="0019085B"/>
    <w:rsid w:val="00192780"/>
    <w:rsid w:val="00197452"/>
    <w:rsid w:val="001A095E"/>
    <w:rsid w:val="001A569E"/>
    <w:rsid w:val="001C745F"/>
    <w:rsid w:val="001D032C"/>
    <w:rsid w:val="001D2FC4"/>
    <w:rsid w:val="001E0566"/>
    <w:rsid w:val="001E220D"/>
    <w:rsid w:val="001E5956"/>
    <w:rsid w:val="001E5EE4"/>
    <w:rsid w:val="001F19E4"/>
    <w:rsid w:val="001F209A"/>
    <w:rsid w:val="001F4B14"/>
    <w:rsid w:val="002007E3"/>
    <w:rsid w:val="00204DDC"/>
    <w:rsid w:val="00204F7C"/>
    <w:rsid w:val="00206809"/>
    <w:rsid w:val="00210A76"/>
    <w:rsid w:val="00216434"/>
    <w:rsid w:val="00224F17"/>
    <w:rsid w:val="00234BF3"/>
    <w:rsid w:val="0024354E"/>
    <w:rsid w:val="0024515C"/>
    <w:rsid w:val="002647EF"/>
    <w:rsid w:val="0026711B"/>
    <w:rsid w:val="00270E18"/>
    <w:rsid w:val="002746ED"/>
    <w:rsid w:val="00277CCD"/>
    <w:rsid w:val="0028532C"/>
    <w:rsid w:val="00292AEA"/>
    <w:rsid w:val="002937A9"/>
    <w:rsid w:val="00296BF0"/>
    <w:rsid w:val="002A0EA0"/>
    <w:rsid w:val="002A35A1"/>
    <w:rsid w:val="002A4298"/>
    <w:rsid w:val="002A694E"/>
    <w:rsid w:val="002B5C58"/>
    <w:rsid w:val="002B63F3"/>
    <w:rsid w:val="002E0FB8"/>
    <w:rsid w:val="002E2AE1"/>
    <w:rsid w:val="002F1B1E"/>
    <w:rsid w:val="002F221A"/>
    <w:rsid w:val="002F382C"/>
    <w:rsid w:val="002F79E9"/>
    <w:rsid w:val="00321880"/>
    <w:rsid w:val="00323129"/>
    <w:rsid w:val="003264C1"/>
    <w:rsid w:val="003346EA"/>
    <w:rsid w:val="00344FFF"/>
    <w:rsid w:val="003470EE"/>
    <w:rsid w:val="00364B10"/>
    <w:rsid w:val="00367A38"/>
    <w:rsid w:val="0037081F"/>
    <w:rsid w:val="0038302C"/>
    <w:rsid w:val="00385B56"/>
    <w:rsid w:val="0039585A"/>
    <w:rsid w:val="003A1B3E"/>
    <w:rsid w:val="003D5B4A"/>
    <w:rsid w:val="003D5D5F"/>
    <w:rsid w:val="003E352F"/>
    <w:rsid w:val="00402186"/>
    <w:rsid w:val="004034ED"/>
    <w:rsid w:val="00403BA7"/>
    <w:rsid w:val="004072C7"/>
    <w:rsid w:val="00416510"/>
    <w:rsid w:val="0042662C"/>
    <w:rsid w:val="004359B5"/>
    <w:rsid w:val="00442670"/>
    <w:rsid w:val="00450530"/>
    <w:rsid w:val="00452614"/>
    <w:rsid w:val="0045392A"/>
    <w:rsid w:val="00454716"/>
    <w:rsid w:val="004620F9"/>
    <w:rsid w:val="004629E7"/>
    <w:rsid w:val="004648F8"/>
    <w:rsid w:val="00472655"/>
    <w:rsid w:val="00481695"/>
    <w:rsid w:val="00484A5C"/>
    <w:rsid w:val="004855F2"/>
    <w:rsid w:val="00497FD7"/>
    <w:rsid w:val="004A3D69"/>
    <w:rsid w:val="004C4B98"/>
    <w:rsid w:val="004C5AA5"/>
    <w:rsid w:val="004C60B8"/>
    <w:rsid w:val="004D0A7C"/>
    <w:rsid w:val="004D2474"/>
    <w:rsid w:val="004D71D8"/>
    <w:rsid w:val="004E3DA2"/>
    <w:rsid w:val="004E6AE8"/>
    <w:rsid w:val="00500D7D"/>
    <w:rsid w:val="00507BD2"/>
    <w:rsid w:val="00513D09"/>
    <w:rsid w:val="005221D5"/>
    <w:rsid w:val="00526963"/>
    <w:rsid w:val="0053043D"/>
    <w:rsid w:val="00531A2C"/>
    <w:rsid w:val="00535E3C"/>
    <w:rsid w:val="005436AF"/>
    <w:rsid w:val="005449DB"/>
    <w:rsid w:val="0057524E"/>
    <w:rsid w:val="00586096"/>
    <w:rsid w:val="005974E9"/>
    <w:rsid w:val="005A3047"/>
    <w:rsid w:val="005A7F06"/>
    <w:rsid w:val="005B367B"/>
    <w:rsid w:val="005B6ADC"/>
    <w:rsid w:val="005E2A0D"/>
    <w:rsid w:val="005F226C"/>
    <w:rsid w:val="005F2845"/>
    <w:rsid w:val="005F739F"/>
    <w:rsid w:val="005F7F70"/>
    <w:rsid w:val="006047FD"/>
    <w:rsid w:val="006074F8"/>
    <w:rsid w:val="00616F8C"/>
    <w:rsid w:val="00617145"/>
    <w:rsid w:val="00617B53"/>
    <w:rsid w:val="00621C16"/>
    <w:rsid w:val="00631560"/>
    <w:rsid w:val="00631F88"/>
    <w:rsid w:val="006336C9"/>
    <w:rsid w:val="00646A5D"/>
    <w:rsid w:val="00655E55"/>
    <w:rsid w:val="00664704"/>
    <w:rsid w:val="00664C7B"/>
    <w:rsid w:val="006713E8"/>
    <w:rsid w:val="0069388F"/>
    <w:rsid w:val="00697047"/>
    <w:rsid w:val="006A04DA"/>
    <w:rsid w:val="006A1583"/>
    <w:rsid w:val="006C1F34"/>
    <w:rsid w:val="006C5C7C"/>
    <w:rsid w:val="006F34AE"/>
    <w:rsid w:val="006F48A9"/>
    <w:rsid w:val="006F7FF9"/>
    <w:rsid w:val="00710F1C"/>
    <w:rsid w:val="007163A1"/>
    <w:rsid w:val="007237C3"/>
    <w:rsid w:val="00732CD4"/>
    <w:rsid w:val="007332DD"/>
    <w:rsid w:val="007354F7"/>
    <w:rsid w:val="0074646B"/>
    <w:rsid w:val="00767334"/>
    <w:rsid w:val="00767F92"/>
    <w:rsid w:val="00775C43"/>
    <w:rsid w:val="0079236D"/>
    <w:rsid w:val="00794B56"/>
    <w:rsid w:val="00794EA5"/>
    <w:rsid w:val="007A0D71"/>
    <w:rsid w:val="007A5AE0"/>
    <w:rsid w:val="007A688C"/>
    <w:rsid w:val="007B25DF"/>
    <w:rsid w:val="007C15BF"/>
    <w:rsid w:val="007C165D"/>
    <w:rsid w:val="007C643A"/>
    <w:rsid w:val="007D3638"/>
    <w:rsid w:val="007D3665"/>
    <w:rsid w:val="007F2A6E"/>
    <w:rsid w:val="007F6B16"/>
    <w:rsid w:val="00802F78"/>
    <w:rsid w:val="00804CE2"/>
    <w:rsid w:val="00810498"/>
    <w:rsid w:val="00812115"/>
    <w:rsid w:val="00814A28"/>
    <w:rsid w:val="00820171"/>
    <w:rsid w:val="0082618A"/>
    <w:rsid w:val="008269B8"/>
    <w:rsid w:val="008375F3"/>
    <w:rsid w:val="008379DD"/>
    <w:rsid w:val="008409EB"/>
    <w:rsid w:val="008430B1"/>
    <w:rsid w:val="00854E3B"/>
    <w:rsid w:val="00862C62"/>
    <w:rsid w:val="00864BD5"/>
    <w:rsid w:val="008721D5"/>
    <w:rsid w:val="00875222"/>
    <w:rsid w:val="008807D3"/>
    <w:rsid w:val="00887594"/>
    <w:rsid w:val="00896919"/>
    <w:rsid w:val="008B1069"/>
    <w:rsid w:val="008B58A0"/>
    <w:rsid w:val="008B6AFA"/>
    <w:rsid w:val="008C01BE"/>
    <w:rsid w:val="008C17F0"/>
    <w:rsid w:val="008C1A24"/>
    <w:rsid w:val="008C2279"/>
    <w:rsid w:val="008C780E"/>
    <w:rsid w:val="008E5249"/>
    <w:rsid w:val="008E7760"/>
    <w:rsid w:val="008F1E1C"/>
    <w:rsid w:val="008F448D"/>
    <w:rsid w:val="0090714C"/>
    <w:rsid w:val="00910EB3"/>
    <w:rsid w:val="009155DA"/>
    <w:rsid w:val="00916237"/>
    <w:rsid w:val="009166B2"/>
    <w:rsid w:val="00930056"/>
    <w:rsid w:val="00936089"/>
    <w:rsid w:val="0094665C"/>
    <w:rsid w:val="00946F8D"/>
    <w:rsid w:val="00950D76"/>
    <w:rsid w:val="00951380"/>
    <w:rsid w:val="00951B8C"/>
    <w:rsid w:val="00954C20"/>
    <w:rsid w:val="009647E6"/>
    <w:rsid w:val="009705B1"/>
    <w:rsid w:val="0097562E"/>
    <w:rsid w:val="0097605E"/>
    <w:rsid w:val="00976960"/>
    <w:rsid w:val="00977D1C"/>
    <w:rsid w:val="00984912"/>
    <w:rsid w:val="0099358A"/>
    <w:rsid w:val="00993EDB"/>
    <w:rsid w:val="009A2BB3"/>
    <w:rsid w:val="009C66DC"/>
    <w:rsid w:val="009D234F"/>
    <w:rsid w:val="00A0015D"/>
    <w:rsid w:val="00A00F49"/>
    <w:rsid w:val="00A02C1C"/>
    <w:rsid w:val="00A14B7E"/>
    <w:rsid w:val="00A259AD"/>
    <w:rsid w:val="00A25A3B"/>
    <w:rsid w:val="00A272D9"/>
    <w:rsid w:val="00A3276F"/>
    <w:rsid w:val="00A40753"/>
    <w:rsid w:val="00A46495"/>
    <w:rsid w:val="00A538D5"/>
    <w:rsid w:val="00A61288"/>
    <w:rsid w:val="00A617FA"/>
    <w:rsid w:val="00A62A35"/>
    <w:rsid w:val="00A63752"/>
    <w:rsid w:val="00A655FE"/>
    <w:rsid w:val="00A65F5B"/>
    <w:rsid w:val="00A76CF2"/>
    <w:rsid w:val="00A90F3C"/>
    <w:rsid w:val="00AA2983"/>
    <w:rsid w:val="00AA76B4"/>
    <w:rsid w:val="00AB6F91"/>
    <w:rsid w:val="00AB7933"/>
    <w:rsid w:val="00AB7995"/>
    <w:rsid w:val="00AC68C1"/>
    <w:rsid w:val="00AD1403"/>
    <w:rsid w:val="00AD3C21"/>
    <w:rsid w:val="00AD6D44"/>
    <w:rsid w:val="00AD7A44"/>
    <w:rsid w:val="00AE083C"/>
    <w:rsid w:val="00AE5899"/>
    <w:rsid w:val="00AE76E7"/>
    <w:rsid w:val="00AF0D95"/>
    <w:rsid w:val="00AF7915"/>
    <w:rsid w:val="00AF79E8"/>
    <w:rsid w:val="00B11A49"/>
    <w:rsid w:val="00B21723"/>
    <w:rsid w:val="00B3650C"/>
    <w:rsid w:val="00B4305F"/>
    <w:rsid w:val="00B675AD"/>
    <w:rsid w:val="00B748F9"/>
    <w:rsid w:val="00B7721E"/>
    <w:rsid w:val="00B80615"/>
    <w:rsid w:val="00BE1067"/>
    <w:rsid w:val="00BE3613"/>
    <w:rsid w:val="00BF19E8"/>
    <w:rsid w:val="00BF38DA"/>
    <w:rsid w:val="00C10C81"/>
    <w:rsid w:val="00C110EC"/>
    <w:rsid w:val="00C12D07"/>
    <w:rsid w:val="00C14A58"/>
    <w:rsid w:val="00C153A2"/>
    <w:rsid w:val="00C22593"/>
    <w:rsid w:val="00C250F9"/>
    <w:rsid w:val="00C44392"/>
    <w:rsid w:val="00C5042D"/>
    <w:rsid w:val="00C517BC"/>
    <w:rsid w:val="00C5209B"/>
    <w:rsid w:val="00C61D02"/>
    <w:rsid w:val="00C735A9"/>
    <w:rsid w:val="00C7477C"/>
    <w:rsid w:val="00C7723C"/>
    <w:rsid w:val="00C77583"/>
    <w:rsid w:val="00C9024B"/>
    <w:rsid w:val="00C9378A"/>
    <w:rsid w:val="00CA4008"/>
    <w:rsid w:val="00CA7B72"/>
    <w:rsid w:val="00CB1B08"/>
    <w:rsid w:val="00CB21B5"/>
    <w:rsid w:val="00CB498C"/>
    <w:rsid w:val="00CC5587"/>
    <w:rsid w:val="00CD6489"/>
    <w:rsid w:val="00CE0972"/>
    <w:rsid w:val="00D016F9"/>
    <w:rsid w:val="00D22FDA"/>
    <w:rsid w:val="00D36C1B"/>
    <w:rsid w:val="00D407A2"/>
    <w:rsid w:val="00D446B7"/>
    <w:rsid w:val="00D470A3"/>
    <w:rsid w:val="00D4729B"/>
    <w:rsid w:val="00D704AC"/>
    <w:rsid w:val="00D73B84"/>
    <w:rsid w:val="00D74359"/>
    <w:rsid w:val="00D83D1B"/>
    <w:rsid w:val="00D874BF"/>
    <w:rsid w:val="00D9348F"/>
    <w:rsid w:val="00D95639"/>
    <w:rsid w:val="00D957FE"/>
    <w:rsid w:val="00DA46FD"/>
    <w:rsid w:val="00DA5701"/>
    <w:rsid w:val="00DB4A51"/>
    <w:rsid w:val="00DC0182"/>
    <w:rsid w:val="00DD7C08"/>
    <w:rsid w:val="00DE0AB1"/>
    <w:rsid w:val="00DF01CD"/>
    <w:rsid w:val="00DF0CCC"/>
    <w:rsid w:val="00DF18CE"/>
    <w:rsid w:val="00DF1EBF"/>
    <w:rsid w:val="00DF2824"/>
    <w:rsid w:val="00DF3BD9"/>
    <w:rsid w:val="00DF3F29"/>
    <w:rsid w:val="00E11609"/>
    <w:rsid w:val="00E12124"/>
    <w:rsid w:val="00E23D85"/>
    <w:rsid w:val="00E27446"/>
    <w:rsid w:val="00E279D0"/>
    <w:rsid w:val="00E33773"/>
    <w:rsid w:val="00E4265E"/>
    <w:rsid w:val="00E46EDA"/>
    <w:rsid w:val="00E6222C"/>
    <w:rsid w:val="00E639CC"/>
    <w:rsid w:val="00E64ABE"/>
    <w:rsid w:val="00E65B2C"/>
    <w:rsid w:val="00E67000"/>
    <w:rsid w:val="00E7402D"/>
    <w:rsid w:val="00E74DBE"/>
    <w:rsid w:val="00E86226"/>
    <w:rsid w:val="00E95BB2"/>
    <w:rsid w:val="00EA340B"/>
    <w:rsid w:val="00EB3647"/>
    <w:rsid w:val="00ED757A"/>
    <w:rsid w:val="00EE2290"/>
    <w:rsid w:val="00EE3300"/>
    <w:rsid w:val="00EE3E50"/>
    <w:rsid w:val="00EE5BF7"/>
    <w:rsid w:val="00EE6CFE"/>
    <w:rsid w:val="00EF6F69"/>
    <w:rsid w:val="00F1208F"/>
    <w:rsid w:val="00F12C3A"/>
    <w:rsid w:val="00F13C82"/>
    <w:rsid w:val="00F205BE"/>
    <w:rsid w:val="00F24468"/>
    <w:rsid w:val="00F306FA"/>
    <w:rsid w:val="00F31357"/>
    <w:rsid w:val="00F37B1D"/>
    <w:rsid w:val="00F474FE"/>
    <w:rsid w:val="00F51258"/>
    <w:rsid w:val="00F6139A"/>
    <w:rsid w:val="00F61ED8"/>
    <w:rsid w:val="00F644DF"/>
    <w:rsid w:val="00F67A11"/>
    <w:rsid w:val="00F71FB1"/>
    <w:rsid w:val="00F73BCE"/>
    <w:rsid w:val="00F74BFA"/>
    <w:rsid w:val="00F80AAA"/>
    <w:rsid w:val="00F90969"/>
    <w:rsid w:val="00FA3A98"/>
    <w:rsid w:val="00FB36D9"/>
    <w:rsid w:val="00FB44DA"/>
    <w:rsid w:val="00FB5EF7"/>
    <w:rsid w:val="00FB6E38"/>
    <w:rsid w:val="00FB73F5"/>
    <w:rsid w:val="00FC2D22"/>
    <w:rsid w:val="00FC2E34"/>
    <w:rsid w:val="00FC3777"/>
    <w:rsid w:val="00FD2C7D"/>
    <w:rsid w:val="00FD2E2F"/>
    <w:rsid w:val="00FD4F59"/>
    <w:rsid w:val="00FD6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63752"/>
    <w:pPr>
      <w:ind w:left="720"/>
      <w:contextualSpacing/>
    </w:pPr>
  </w:style>
  <w:style w:type="character" w:customStyle="1" w:styleId="a7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7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8">
    <w:name w:val="Основной текст + Полужирный"/>
    <w:basedOn w:val="a7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9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B5C5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8961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itag-ruo16@mail.ru" TargetMode="External"/><Relationship Id="rId12" Type="http://schemas.openxmlformats.org/officeDocument/2006/relationships/hyperlink" Target="http://docs.cntd.ru/document/9023448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docs.cntd.ru/document/49902352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238961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87606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D436A-7FBB-48C0-A3E8-A3F7EFCB4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1717</Words>
  <Characters>9787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2012</cp:lastModifiedBy>
  <cp:revision>40</cp:revision>
  <cp:lastPrinted>2017-01-27T06:18:00Z</cp:lastPrinted>
  <dcterms:created xsi:type="dcterms:W3CDTF">2016-10-24T10:59:00Z</dcterms:created>
  <dcterms:modified xsi:type="dcterms:W3CDTF">2018-12-29T08:44:00Z</dcterms:modified>
</cp:coreProperties>
</file>