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818" w:rsidRPr="00394818" w:rsidRDefault="00394818" w:rsidP="00394818">
      <w:pPr>
        <w:shd w:val="clear" w:color="auto" w:fill="FFFFFF"/>
        <w:spacing w:line="301" w:lineRule="atLeast"/>
        <w:outlineLvl w:val="1"/>
        <w:rPr>
          <w:rFonts w:ascii="Arial" w:eastAsia="Times New Roman" w:hAnsi="Arial" w:cs="Arial"/>
          <w:color w:val="007AD0"/>
          <w:sz w:val="30"/>
          <w:szCs w:val="30"/>
        </w:rPr>
      </w:pPr>
      <w:r w:rsidRPr="00394818">
        <w:rPr>
          <w:rFonts w:ascii="Arial" w:eastAsia="Times New Roman" w:hAnsi="Arial" w:cs="Arial"/>
          <w:color w:val="007AD0"/>
          <w:sz w:val="30"/>
          <w:szCs w:val="30"/>
        </w:rPr>
        <w:t>информация для родителей</w:t>
      </w:r>
    </w:p>
    <w:p w:rsidR="00394818" w:rsidRPr="00394818" w:rsidRDefault="00394818" w:rsidP="00394818">
      <w:pPr>
        <w:shd w:val="clear" w:color="auto" w:fill="FFFFFF"/>
        <w:spacing w:after="125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02.11.2018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b/>
          <w:bCs/>
          <w:color w:val="555555"/>
          <w:sz w:val="18"/>
          <w:u w:val="single"/>
        </w:rPr>
        <w:t>При приёме ребенка в детский сад Вам необходимо предъявить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b/>
          <w:bCs/>
          <w:color w:val="555555"/>
          <w:sz w:val="18"/>
          <w:u w:val="single"/>
        </w:rPr>
        <w:t>следующие документы: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Свидетельство о рождении ребенка (оригинал и ксерокопия)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Паспорт одного из родителей (оригинал и ксерокопия)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При наличии льготы для зачисления ребенка в детский сад - документ,  подтверждающий льготу  (оригинал и ксерокопия)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proofErr w:type="gramStart"/>
      <w:r w:rsidRPr="00394818">
        <w:rPr>
          <w:rFonts w:ascii="Tahoma" w:eastAsia="Times New Roman" w:hAnsi="Tahoma" w:cs="Tahoma"/>
          <w:color w:val="555555"/>
          <w:sz w:val="18"/>
          <w:szCs w:val="18"/>
        </w:rPr>
        <w:t>Медицинское</w:t>
      </w:r>
      <w:proofErr w:type="gramEnd"/>
      <w:r w:rsidRPr="00394818">
        <w:rPr>
          <w:rFonts w:ascii="Tahoma" w:eastAsia="Times New Roman" w:hAnsi="Tahoma" w:cs="Tahoma"/>
          <w:color w:val="555555"/>
          <w:sz w:val="18"/>
          <w:szCs w:val="18"/>
        </w:rPr>
        <w:t xml:space="preserve"> </w:t>
      </w:r>
      <w:proofErr w:type="spellStart"/>
      <w:r w:rsidRPr="00394818">
        <w:rPr>
          <w:rFonts w:ascii="Tahoma" w:eastAsia="Times New Roman" w:hAnsi="Tahoma" w:cs="Tahoma"/>
          <w:color w:val="555555"/>
          <w:sz w:val="18"/>
          <w:szCs w:val="18"/>
        </w:rPr>
        <w:t>заключени</w:t>
      </w:r>
      <w:proofErr w:type="spellEnd"/>
      <w:r w:rsidRPr="00394818">
        <w:rPr>
          <w:rFonts w:ascii="Tahoma" w:eastAsia="Times New Roman" w:hAnsi="Tahoma" w:cs="Tahoma"/>
          <w:color w:val="555555"/>
          <w:sz w:val="18"/>
          <w:szCs w:val="18"/>
        </w:rPr>
        <w:t xml:space="preserve"> (оригинал)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hyperlink r:id="rId4" w:anchor="queueEmpty" w:tgtFrame="_blank" w:history="1">
        <w:r w:rsidRPr="00394818">
          <w:rPr>
            <w:rFonts w:ascii="Tahoma" w:eastAsia="Times New Roman" w:hAnsi="Tahoma" w:cs="Tahoma"/>
            <w:color w:val="007AD0"/>
            <w:sz w:val="18"/>
            <w:u w:val="single"/>
          </w:rPr>
          <w:t>Узнай очередь в детский сад</w:t>
        </w:r>
      </w:hyperlink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pict>
          <v:rect id="_x0000_i1025" style="width:467.75pt;height:2.25pt" o:hralign="center" o:hrstd="t" o:hrnoshade="t" o:hr="t" fillcolor="#cdcac8" stroked="f"/>
        </w:pic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      </w:t>
      </w:r>
      <w:hyperlink r:id="rId5" w:history="1">
        <w:r w:rsidRPr="00394818">
          <w:rPr>
            <w:rFonts w:ascii="Tahoma" w:eastAsia="Times New Roman" w:hAnsi="Tahoma" w:cs="Tahoma"/>
            <w:b/>
            <w:bCs/>
            <w:color w:val="007AD0"/>
            <w:sz w:val="18"/>
            <w:u w:val="single"/>
          </w:rPr>
          <w:t>Список льготных категорий граждан </w:t>
        </w:r>
      </w:hyperlink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hyperlink r:id="rId6" w:history="1">
        <w:r w:rsidRPr="00394818">
          <w:rPr>
            <w:rFonts w:ascii="Tahoma" w:eastAsia="Times New Roman" w:hAnsi="Tahoma" w:cs="Tahoma"/>
            <w:color w:val="007AD0"/>
            <w:sz w:val="18"/>
            <w:u w:val="single"/>
          </w:rPr>
          <w:t>Перечень документов для предоставления государственной услуги</w:t>
        </w:r>
      </w:hyperlink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hyperlink r:id="rId7" w:history="1">
        <w:r w:rsidRPr="00394818">
          <w:rPr>
            <w:rFonts w:ascii="Tahoma" w:eastAsia="Times New Roman" w:hAnsi="Tahoma" w:cs="Tahoma"/>
            <w:color w:val="007AD0"/>
            <w:sz w:val="18"/>
            <w:u w:val="single"/>
          </w:rPr>
          <w:t>Перечень оснований для отказа в предоставлении государственной услуги</w:t>
        </w:r>
      </w:hyperlink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hyperlink r:id="rId8" w:history="1">
        <w:r w:rsidRPr="00394818">
          <w:rPr>
            <w:rFonts w:ascii="Tahoma" w:eastAsia="Times New Roman" w:hAnsi="Tahoma" w:cs="Tahoma"/>
            <w:color w:val="007AD0"/>
            <w:sz w:val="18"/>
            <w:u w:val="single"/>
          </w:rPr>
          <w:t>Уполномоченный по правам ребенка</w:t>
        </w:r>
      </w:hyperlink>
      <w:r w:rsidRPr="00394818">
        <w:rPr>
          <w:rFonts w:ascii="Tahoma" w:eastAsia="Times New Roman" w:hAnsi="Tahoma" w:cs="Tahoma"/>
          <w:color w:val="555555"/>
          <w:sz w:val="18"/>
          <w:szCs w:val="18"/>
        </w:rPr>
        <w:t> 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pict>
          <v:rect id="_x0000_i1026" style="width:467.75pt;height:2.25pt" o:hralign="center" o:hrstd="t" o:hrnoshade="t" o:hr="t" fillcolor="#cdcac8" stroked="f"/>
        </w:pic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 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 xml:space="preserve">Детский сад </w:t>
      </w:r>
      <w:proofErr w:type="gramStart"/>
      <w:r w:rsidRPr="00394818">
        <w:rPr>
          <w:rFonts w:ascii="Tahoma" w:eastAsia="Times New Roman" w:hAnsi="Tahoma" w:cs="Tahoma"/>
          <w:color w:val="555555"/>
          <w:sz w:val="18"/>
          <w:szCs w:val="18"/>
        </w:rPr>
        <w:t>работает 5 дней в неделю с 7.30 до 17.30 Выходными днями являются</w:t>
      </w:r>
      <w:proofErr w:type="gramEnd"/>
      <w:r w:rsidRPr="00394818">
        <w:rPr>
          <w:rFonts w:ascii="Tahoma" w:eastAsia="Times New Roman" w:hAnsi="Tahoma" w:cs="Tahoma"/>
          <w:color w:val="555555"/>
          <w:sz w:val="18"/>
          <w:szCs w:val="18"/>
        </w:rPr>
        <w:t xml:space="preserve"> суббота, воскресенье и общегосударственные праздничные дни. Прием детей с 7.30 до 8.30.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pict>
          <v:rect id="_x0000_i1027" style="width:467.75pt;height:2.25pt" o:hralign="center" o:hrstd="t" o:hrnoshade="t" o:hr="t" fillcolor="#cdcac8" stroked="f"/>
        </w:pic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b/>
          <w:bCs/>
          <w:color w:val="555555"/>
          <w:sz w:val="18"/>
        </w:rPr>
        <w:t>Уважаемые родители!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 </w:t>
      </w:r>
      <w:r w:rsidRPr="00394818">
        <w:rPr>
          <w:rFonts w:ascii="Tahoma" w:eastAsia="Times New Roman" w:hAnsi="Tahoma" w:cs="Tahoma"/>
          <w:i/>
          <w:iCs/>
          <w:color w:val="555555"/>
          <w:sz w:val="18"/>
        </w:rPr>
        <w:t> </w:t>
      </w:r>
      <w:r w:rsidRPr="00394818">
        <w:rPr>
          <w:rFonts w:ascii="Tahoma" w:eastAsia="Times New Roman" w:hAnsi="Tahoma" w:cs="Tahoma"/>
          <w:b/>
          <w:bCs/>
          <w:i/>
          <w:iCs/>
          <w:color w:val="555555"/>
          <w:sz w:val="18"/>
        </w:rPr>
        <w:t>Помните:</w:t>
      </w:r>
      <w:r w:rsidRPr="00394818">
        <w:rPr>
          <w:rFonts w:ascii="Tahoma" w:eastAsia="Times New Roman" w:hAnsi="Tahoma" w:cs="Tahoma"/>
          <w:i/>
          <w:iCs/>
          <w:color w:val="555555"/>
          <w:sz w:val="18"/>
        </w:rPr>
        <w:t> </w:t>
      </w:r>
      <w:r w:rsidRPr="00394818">
        <w:rPr>
          <w:rFonts w:ascii="Tahoma" w:eastAsia="Times New Roman" w:hAnsi="Tahoma" w:cs="Tahoma"/>
          <w:color w:val="555555"/>
          <w:sz w:val="18"/>
          <w:szCs w:val="18"/>
        </w:rPr>
        <w:t>своевременный приход и уход ребенка — необходимое условие правильной реализации воспитательно-образовательного процесса.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О невозможности прихода ребенка в детский сад по болезни или другой уважительной причине необходимо обязательно сообщить в ДОУ.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 xml:space="preserve">Ребенок, не посещающий детский сад более трех дней, должен иметь справку от врача, при возвращении </w:t>
      </w:r>
      <w:proofErr w:type="gramStart"/>
      <w:r w:rsidRPr="00394818">
        <w:rPr>
          <w:rFonts w:ascii="Tahoma" w:eastAsia="Times New Roman" w:hAnsi="Tahoma" w:cs="Tahoma"/>
          <w:color w:val="555555"/>
          <w:sz w:val="18"/>
          <w:szCs w:val="18"/>
        </w:rPr>
        <w:t>после более</w:t>
      </w:r>
      <w:proofErr w:type="gramEnd"/>
      <w:r w:rsidRPr="00394818">
        <w:rPr>
          <w:rFonts w:ascii="Tahoma" w:eastAsia="Times New Roman" w:hAnsi="Tahoma" w:cs="Tahoma"/>
          <w:color w:val="555555"/>
          <w:sz w:val="18"/>
          <w:szCs w:val="18"/>
        </w:rPr>
        <w:t xml:space="preserve"> длительного отсутствия предоставляется справка о состоянии здоровья ребенка и контактах за последний 21 день; после отсутствия в летний период — справка о контактах, обследовании на гельминты.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Необходимо заранее сообщать о дне выхода ребенка в ДОУ после длительного отсутствия.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 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b/>
          <w:bCs/>
          <w:color w:val="555555"/>
          <w:sz w:val="18"/>
        </w:rPr>
        <w:t>Требования к внешнему виду и одежде детей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i/>
          <w:iCs/>
          <w:color w:val="555555"/>
          <w:sz w:val="18"/>
        </w:rPr>
        <w:t>Что свидетельствует об ухоженности ребенка: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  опрятный вид, застегнутая на все пуговицы одежда и обувь;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  умытое лицо;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  чистые нос, руки, подстриженные ногти;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  подстриженные и тщательно расчесанные волосы;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  отсутствие налета на зубах;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  чистое нижнее белье;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 xml:space="preserve">·        опрятные половые органы и </w:t>
      </w:r>
      <w:proofErr w:type="gramStart"/>
      <w:r w:rsidRPr="00394818">
        <w:rPr>
          <w:rFonts w:ascii="Tahoma" w:eastAsia="Times New Roman" w:hAnsi="Tahoma" w:cs="Tahoma"/>
          <w:color w:val="555555"/>
          <w:sz w:val="18"/>
          <w:szCs w:val="18"/>
        </w:rPr>
        <w:t>чистый</w:t>
      </w:r>
      <w:proofErr w:type="gramEnd"/>
      <w:r w:rsidRPr="00394818">
        <w:rPr>
          <w:rFonts w:ascii="Tahoma" w:eastAsia="Times New Roman" w:hAnsi="Tahoma" w:cs="Tahoma"/>
          <w:color w:val="555555"/>
          <w:sz w:val="18"/>
          <w:szCs w:val="18"/>
        </w:rPr>
        <w:t xml:space="preserve"> </w:t>
      </w:r>
      <w:proofErr w:type="spellStart"/>
      <w:r w:rsidRPr="00394818">
        <w:rPr>
          <w:rFonts w:ascii="Tahoma" w:eastAsia="Times New Roman" w:hAnsi="Tahoma" w:cs="Tahoma"/>
          <w:color w:val="555555"/>
          <w:sz w:val="18"/>
          <w:szCs w:val="18"/>
        </w:rPr>
        <w:t>анус</w:t>
      </w:r>
      <w:proofErr w:type="spellEnd"/>
      <w:r w:rsidRPr="00394818">
        <w:rPr>
          <w:rFonts w:ascii="Tahoma" w:eastAsia="Times New Roman" w:hAnsi="Tahoma" w:cs="Tahoma"/>
          <w:color w:val="555555"/>
          <w:sz w:val="18"/>
          <w:szCs w:val="18"/>
        </w:rPr>
        <w:t>;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  наличие достаточного  количества носовых платков.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b/>
          <w:bCs/>
          <w:i/>
          <w:iCs/>
          <w:color w:val="555555"/>
          <w:sz w:val="18"/>
        </w:rPr>
        <w:t>    Для создания комфортных условий  пребывания  ребенка в ДОУ необходимо: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proofErr w:type="gramStart"/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  не менее трех комплектов сменного белья (мальчикам — шорты, трусики, колготки; девочкам — колготки, трусики, в теплое время — носки и гольфы);</w:t>
      </w:r>
      <w:proofErr w:type="gramEnd"/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  не менее двух комплектов сменного белья для сна (пижама, пеленка, клеенка);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  два пакета для хранения чистого и использованного белья;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  промаркировать белье, одежду и прочие вещи.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    Перед тем как вести ребенка детский сад, проверьте, соответствует ли его костюм времени года и температуре воздуха. Проследите, чтобы одежда ребенка не была слишком велика и не сковывала его движений. В правильно подобранной одежде ребенок свободно двигается и меньше утомляется. Завязки и застежки должны быть распо</w:t>
      </w:r>
      <w:r w:rsidRPr="00394818">
        <w:rPr>
          <w:rFonts w:ascii="Tahoma" w:eastAsia="Times New Roman" w:hAnsi="Tahoma" w:cs="Tahoma"/>
          <w:color w:val="555555"/>
          <w:sz w:val="18"/>
          <w:szCs w:val="18"/>
        </w:rPr>
        <w:softHyphen/>
        <w:t>ложены так, чтобы ребенок мог са</w:t>
      </w:r>
      <w:r w:rsidRPr="00394818">
        <w:rPr>
          <w:rFonts w:ascii="Tahoma" w:eastAsia="Times New Roman" w:hAnsi="Tahoma" w:cs="Tahoma"/>
          <w:color w:val="555555"/>
          <w:sz w:val="18"/>
          <w:szCs w:val="18"/>
        </w:rPr>
        <w:softHyphen/>
        <w:t>мостоятельно себя обслужить. Обувь должна быть легкой, теплой, точно соответствовать ноге ребенка, легко сниматься и надеваться. Не</w:t>
      </w:r>
      <w:r w:rsidRPr="00394818">
        <w:rPr>
          <w:rFonts w:ascii="Tahoma" w:eastAsia="Times New Roman" w:hAnsi="Tahoma" w:cs="Tahoma"/>
          <w:color w:val="555555"/>
          <w:sz w:val="18"/>
          <w:szCs w:val="18"/>
        </w:rPr>
        <w:softHyphen/>
        <w:t xml:space="preserve">желательно </w:t>
      </w:r>
      <w:r w:rsidRPr="00394818">
        <w:rPr>
          <w:rFonts w:ascii="Tahoma" w:eastAsia="Times New Roman" w:hAnsi="Tahoma" w:cs="Tahoma"/>
          <w:color w:val="555555"/>
          <w:sz w:val="18"/>
          <w:szCs w:val="18"/>
        </w:rPr>
        <w:lastRenderedPageBreak/>
        <w:t xml:space="preserve">ношение комбинезонов. Носовой платок необходим </w:t>
      </w:r>
      <w:proofErr w:type="gramStart"/>
      <w:r w:rsidRPr="00394818">
        <w:rPr>
          <w:rFonts w:ascii="Tahoma" w:eastAsia="Times New Roman" w:hAnsi="Tahoma" w:cs="Tahoma"/>
          <w:color w:val="555555"/>
          <w:sz w:val="18"/>
          <w:szCs w:val="18"/>
        </w:rPr>
        <w:t>ребенку</w:t>
      </w:r>
      <w:proofErr w:type="gramEnd"/>
      <w:r w:rsidRPr="00394818">
        <w:rPr>
          <w:rFonts w:ascii="Tahoma" w:eastAsia="Times New Roman" w:hAnsi="Tahoma" w:cs="Tahoma"/>
          <w:color w:val="555555"/>
          <w:sz w:val="18"/>
          <w:szCs w:val="18"/>
        </w:rPr>
        <w:t xml:space="preserve"> как в помещении, так и на прогулке. Сделайте на одежде удобные кар</w:t>
      </w:r>
      <w:r w:rsidRPr="00394818">
        <w:rPr>
          <w:rFonts w:ascii="Tahoma" w:eastAsia="Times New Roman" w:hAnsi="Tahoma" w:cs="Tahoma"/>
          <w:color w:val="555555"/>
          <w:sz w:val="18"/>
          <w:szCs w:val="18"/>
        </w:rPr>
        <w:softHyphen/>
        <w:t>маны для его хранения.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    Чтобы избежать случаев травма</w:t>
      </w:r>
      <w:r w:rsidRPr="00394818">
        <w:rPr>
          <w:rFonts w:ascii="Tahoma" w:eastAsia="Times New Roman" w:hAnsi="Tahoma" w:cs="Tahoma"/>
          <w:color w:val="555555"/>
          <w:sz w:val="18"/>
          <w:szCs w:val="18"/>
        </w:rPr>
        <w:softHyphen/>
        <w:t>тизма, родителям необходимо про</w:t>
      </w:r>
      <w:r w:rsidRPr="00394818">
        <w:rPr>
          <w:rFonts w:ascii="Tahoma" w:eastAsia="Times New Roman" w:hAnsi="Tahoma" w:cs="Tahoma"/>
          <w:color w:val="555555"/>
          <w:sz w:val="18"/>
          <w:szCs w:val="18"/>
        </w:rPr>
        <w:softHyphen/>
        <w:t xml:space="preserve">верить содержимое карманов в одежде ребенка на наличие опасных предметов. </w:t>
      </w:r>
      <w:proofErr w:type="gramStart"/>
      <w:r w:rsidRPr="00394818">
        <w:rPr>
          <w:rFonts w:ascii="Tahoma" w:eastAsia="Times New Roman" w:hAnsi="Tahoma" w:cs="Tahoma"/>
          <w:color w:val="555555"/>
          <w:sz w:val="18"/>
          <w:szCs w:val="18"/>
        </w:rPr>
        <w:t>Категорически запреща</w:t>
      </w:r>
      <w:r w:rsidRPr="00394818">
        <w:rPr>
          <w:rFonts w:ascii="Tahoma" w:eastAsia="Times New Roman" w:hAnsi="Tahoma" w:cs="Tahoma"/>
          <w:color w:val="555555"/>
          <w:sz w:val="18"/>
          <w:szCs w:val="18"/>
        </w:rPr>
        <w:softHyphen/>
        <w:t>ется приносить в ДОУ острые, режу</w:t>
      </w:r>
      <w:r w:rsidRPr="00394818">
        <w:rPr>
          <w:rFonts w:ascii="Tahoma" w:eastAsia="Times New Roman" w:hAnsi="Tahoma" w:cs="Tahoma"/>
          <w:color w:val="555555"/>
          <w:sz w:val="18"/>
          <w:szCs w:val="18"/>
        </w:rPr>
        <w:softHyphen/>
        <w:t>щие, стеклянные предметы (ножни</w:t>
      </w:r>
      <w:r w:rsidRPr="00394818">
        <w:rPr>
          <w:rFonts w:ascii="Tahoma" w:eastAsia="Times New Roman" w:hAnsi="Tahoma" w:cs="Tahoma"/>
          <w:color w:val="555555"/>
          <w:sz w:val="18"/>
          <w:szCs w:val="18"/>
        </w:rPr>
        <w:softHyphen/>
        <w:t>цы, ножи, булавки, гвозди, проволо</w:t>
      </w:r>
      <w:r w:rsidRPr="00394818">
        <w:rPr>
          <w:rFonts w:ascii="Tahoma" w:eastAsia="Times New Roman" w:hAnsi="Tahoma" w:cs="Tahoma"/>
          <w:color w:val="555555"/>
          <w:sz w:val="18"/>
          <w:szCs w:val="18"/>
        </w:rPr>
        <w:softHyphen/>
        <w:t>ку, зеркала, стеклянные флаконы), а также мелкие предметы (бусинки, пуговицы и т.п.), таблетки.</w:t>
      </w:r>
      <w:proofErr w:type="gramEnd"/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    </w:t>
      </w:r>
      <w:r w:rsidRPr="00394818">
        <w:rPr>
          <w:rFonts w:ascii="Tahoma" w:eastAsia="Times New Roman" w:hAnsi="Tahoma" w:cs="Tahoma"/>
          <w:b/>
          <w:bCs/>
          <w:i/>
          <w:iCs/>
          <w:color w:val="555555"/>
          <w:sz w:val="18"/>
        </w:rPr>
        <w:t>В соответствии с условиями Ро</w:t>
      </w:r>
      <w:r w:rsidRPr="00394818">
        <w:rPr>
          <w:rFonts w:ascii="Tahoma" w:eastAsia="Times New Roman" w:hAnsi="Tahoma" w:cs="Tahoma"/>
          <w:b/>
          <w:bCs/>
          <w:i/>
          <w:iCs/>
          <w:color w:val="555555"/>
          <w:sz w:val="18"/>
        </w:rPr>
        <w:softHyphen/>
        <w:t>дительского договора родители обязаны: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  посещать общие и групповые ро</w:t>
      </w:r>
      <w:r w:rsidRPr="00394818">
        <w:rPr>
          <w:rFonts w:ascii="Tahoma" w:eastAsia="Times New Roman" w:hAnsi="Tahoma" w:cs="Tahoma"/>
          <w:color w:val="555555"/>
          <w:sz w:val="18"/>
          <w:szCs w:val="18"/>
        </w:rPr>
        <w:softHyphen/>
        <w:t>дительские собрания;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  участвовать в педагогической и хозяйственной жизни ДОУ;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  внимательно относиться к пору</w:t>
      </w:r>
      <w:r w:rsidRPr="00394818">
        <w:rPr>
          <w:rFonts w:ascii="Tahoma" w:eastAsia="Times New Roman" w:hAnsi="Tahoma" w:cs="Tahoma"/>
          <w:color w:val="555555"/>
          <w:sz w:val="18"/>
          <w:szCs w:val="18"/>
        </w:rPr>
        <w:softHyphen/>
        <w:t>чениям воспитателей и админи</w:t>
      </w:r>
      <w:r w:rsidRPr="00394818">
        <w:rPr>
          <w:rFonts w:ascii="Tahoma" w:eastAsia="Times New Roman" w:hAnsi="Tahoma" w:cs="Tahoma"/>
          <w:color w:val="555555"/>
          <w:sz w:val="18"/>
          <w:szCs w:val="18"/>
        </w:rPr>
        <w:softHyphen/>
        <w:t>страции ДОУ.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b/>
          <w:bCs/>
          <w:color w:val="555555"/>
          <w:sz w:val="18"/>
        </w:rPr>
        <w:t>ПАМЯТКА ДЛЯ РОДИТЕЛЕЙ 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b/>
          <w:bCs/>
          <w:color w:val="555555"/>
          <w:sz w:val="18"/>
        </w:rPr>
        <w:t xml:space="preserve">«АДАПТАЦИЯ РЕБЕНКА К </w:t>
      </w:r>
      <w:proofErr w:type="gramStart"/>
      <w:r w:rsidRPr="00394818">
        <w:rPr>
          <w:rFonts w:ascii="Tahoma" w:eastAsia="Times New Roman" w:hAnsi="Tahoma" w:cs="Tahoma"/>
          <w:b/>
          <w:bCs/>
          <w:color w:val="555555"/>
          <w:sz w:val="18"/>
        </w:rPr>
        <w:t>ДОШКОЛЬНОМУ</w:t>
      </w:r>
      <w:proofErr w:type="gramEnd"/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b/>
          <w:bCs/>
          <w:color w:val="555555"/>
          <w:sz w:val="18"/>
        </w:rPr>
        <w:t>УЧРЕЖДЕНИЮ»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br/>
      </w:r>
      <w:r w:rsidRPr="00394818">
        <w:rPr>
          <w:rFonts w:ascii="Tahoma" w:eastAsia="Times New Roman" w:hAnsi="Tahoma" w:cs="Tahoma"/>
          <w:color w:val="555555"/>
          <w:sz w:val="18"/>
          <w:szCs w:val="18"/>
        </w:rPr>
        <w:br/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 xml:space="preserve">    Ваш малыш пришел в детский сад. Для него началась новая жизнь. Чтобы ребенок вступил в нее </w:t>
      </w:r>
      <w:proofErr w:type="gramStart"/>
      <w:r w:rsidRPr="00394818">
        <w:rPr>
          <w:rFonts w:ascii="Tahoma" w:eastAsia="Times New Roman" w:hAnsi="Tahoma" w:cs="Tahoma"/>
          <w:color w:val="555555"/>
          <w:sz w:val="18"/>
          <w:szCs w:val="18"/>
        </w:rPr>
        <w:t>радостным</w:t>
      </w:r>
      <w:proofErr w:type="gramEnd"/>
      <w:r w:rsidRPr="00394818">
        <w:rPr>
          <w:rFonts w:ascii="Tahoma" w:eastAsia="Times New Roman" w:hAnsi="Tahoma" w:cs="Tahoma"/>
          <w:color w:val="555555"/>
          <w:sz w:val="18"/>
          <w:szCs w:val="18"/>
        </w:rPr>
        <w:t>, общительным, повзрослевшим, хотим предложить несколько рекомендации.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 Постарайтесь создать в семье спокойную дружескую атмосферу.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 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 Установите четкие требования к ребенку, будьте последовательны в их предъявлении.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 Будьте терпеливы.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 Формируйте у детей навыки самообслуживания и личной гигиены.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 xml:space="preserve">·       Поощряйте игры с другими детьми, расширяйте круг общения </w:t>
      </w:r>
      <w:proofErr w:type="gramStart"/>
      <w:r w:rsidRPr="00394818">
        <w:rPr>
          <w:rFonts w:ascii="Tahoma" w:eastAsia="Times New Roman" w:hAnsi="Tahoma" w:cs="Tahoma"/>
          <w:color w:val="555555"/>
          <w:sz w:val="18"/>
          <w:szCs w:val="18"/>
        </w:rPr>
        <w:t>со</w:t>
      </w:r>
      <w:proofErr w:type="gramEnd"/>
      <w:r w:rsidRPr="00394818">
        <w:rPr>
          <w:rFonts w:ascii="Tahoma" w:eastAsia="Times New Roman" w:hAnsi="Tahoma" w:cs="Tahoma"/>
          <w:color w:val="555555"/>
          <w:sz w:val="18"/>
          <w:szCs w:val="18"/>
        </w:rPr>
        <w:t xml:space="preserve"> взрослыми.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 Когда ребенок с вами разговаривает, слушайте его внимательно.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 Если вы увидите, что ребенок что-то делает, начни</w:t>
      </w:r>
      <w:r w:rsidRPr="00394818">
        <w:rPr>
          <w:rFonts w:ascii="Tahoma" w:eastAsia="Times New Roman" w:hAnsi="Tahoma" w:cs="Tahoma"/>
          <w:color w:val="555555"/>
          <w:sz w:val="18"/>
          <w:szCs w:val="18"/>
        </w:rPr>
        <w:softHyphen/>
        <w:t>те «параллельный разговор» (комментируйте его дей</w:t>
      </w:r>
      <w:r w:rsidRPr="00394818">
        <w:rPr>
          <w:rFonts w:ascii="Tahoma" w:eastAsia="Times New Roman" w:hAnsi="Tahoma" w:cs="Tahoma"/>
          <w:color w:val="555555"/>
          <w:sz w:val="18"/>
          <w:szCs w:val="18"/>
        </w:rPr>
        <w:softHyphen/>
        <w:t>ствия).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 Говорите с малышом короткими фразами, медлен</w:t>
      </w:r>
      <w:r w:rsidRPr="00394818">
        <w:rPr>
          <w:rFonts w:ascii="Tahoma" w:eastAsia="Times New Roman" w:hAnsi="Tahoma" w:cs="Tahoma"/>
          <w:color w:val="555555"/>
          <w:sz w:val="18"/>
          <w:szCs w:val="18"/>
        </w:rPr>
        <w:softHyphen/>
        <w:t>но; в разговоре называйте как можно больше предметов. Давайте простые, понятные объяснения.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 Спрашивайте у ребенка: «Что ты делаешь?» На воп</w:t>
      </w:r>
      <w:r w:rsidRPr="00394818">
        <w:rPr>
          <w:rFonts w:ascii="Tahoma" w:eastAsia="Times New Roman" w:hAnsi="Tahoma" w:cs="Tahoma"/>
          <w:color w:val="555555"/>
          <w:sz w:val="18"/>
          <w:szCs w:val="18"/>
        </w:rPr>
        <w:softHyphen/>
        <w:t>рос: «Почему ты это делаешь?» он ответит, когда подрастет.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 Каждый день читайте малышу.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 Заботьтесь о том, чтобы у ребенка были новые впечатления.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 Занимайтесь с малышом совместно творческой деятельностью: играйте, лепите, рисуйте...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 Поощряйте любопытство.</w:t>
      </w:r>
    </w:p>
    <w:p w:rsidR="00394818" w:rsidRPr="00394818" w:rsidRDefault="00394818" w:rsidP="00394818">
      <w:pPr>
        <w:shd w:val="clear" w:color="auto" w:fill="FFFFFF"/>
        <w:spacing w:after="0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color w:val="555555"/>
          <w:sz w:val="18"/>
          <w:szCs w:val="18"/>
        </w:rPr>
        <w:t>·       Не скупитесь на похвалу.</w:t>
      </w:r>
    </w:p>
    <w:p w:rsidR="00394818" w:rsidRPr="00394818" w:rsidRDefault="00394818" w:rsidP="00394818">
      <w:pPr>
        <w:shd w:val="clear" w:color="auto" w:fill="FFFFFF"/>
        <w:spacing w:after="125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94818">
        <w:rPr>
          <w:rFonts w:ascii="Tahoma" w:eastAsia="Times New Roman" w:hAnsi="Tahoma" w:cs="Tahoma"/>
          <w:b/>
          <w:bCs/>
          <w:i/>
          <w:iCs/>
          <w:color w:val="555555"/>
          <w:sz w:val="18"/>
        </w:rPr>
        <w:t>Радуйтесь вашему малышу!</w:t>
      </w:r>
    </w:p>
    <w:p w:rsidR="00B637A0" w:rsidRDefault="00B637A0"/>
    <w:sectPr w:rsidR="00B63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94818"/>
    <w:rsid w:val="00394818"/>
    <w:rsid w:val="00B63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948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9481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394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94818"/>
    <w:rPr>
      <w:b/>
      <w:bCs/>
    </w:rPr>
  </w:style>
  <w:style w:type="character" w:styleId="a5">
    <w:name w:val="Hyperlink"/>
    <w:basedOn w:val="a0"/>
    <w:uiPriority w:val="99"/>
    <w:semiHidden/>
    <w:unhideWhenUsed/>
    <w:rsid w:val="00394818"/>
    <w:rPr>
      <w:color w:val="0000FF"/>
      <w:u w:val="single"/>
    </w:rPr>
  </w:style>
  <w:style w:type="character" w:styleId="a6">
    <w:name w:val="Emphasis"/>
    <w:basedOn w:val="a0"/>
    <w:uiPriority w:val="20"/>
    <w:qFormat/>
    <w:rsid w:val="0039481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9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361815">
          <w:marLeft w:val="0"/>
          <w:marRight w:val="0"/>
          <w:marTop w:val="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49031"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172485"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tyshok8.ucoz.ru/______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solnyshko-mdou.ucoz.ru/5/otkaz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olnyshko-mdou.ucoz.ru/5/dlja_poluchenija_gosudarstvennoj_uslugi_v_gou_pred.doc" TargetMode="External"/><Relationship Id="rId5" Type="http://schemas.openxmlformats.org/officeDocument/2006/relationships/hyperlink" Target="http://solnyshko-mdou.ucoz.ru/5/lgoty.xls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pgu.samregion.ru/rpguWeb/metro/service.jsp?widgetUrl=/service863003001&amp;servicePassportId=6300000010000143081&amp;indexPage=popular&amp;popularPage=1&amp;limit=50&amp;recipientCategoryType=physica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810</Words>
  <Characters>4623</Characters>
  <Application>Microsoft Office Word</Application>
  <DocSecurity>0</DocSecurity>
  <Lines>38</Lines>
  <Paragraphs>10</Paragraphs>
  <ScaleCrop>false</ScaleCrop>
  <Company>Kraftway</Company>
  <LinksUpToDate>false</LinksUpToDate>
  <CharactersWithSpaces>5423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2018-11-06T07:58:00Z</dcterms:created>
  <dcterms:modified xsi:type="dcterms:W3CDTF">2018-11-06T07:58:00Z</dcterms:modified>
</cp:coreProperties>
</file>