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CDE" w:rsidRDefault="005B0CDE" w:rsidP="005B0CDE">
      <w:pPr>
        <w:widowControl w:val="0"/>
        <w:spacing w:line="240" w:lineRule="auto"/>
        <w:ind w:left="327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Ана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кая</w:t>
      </w:r>
      <w:r>
        <w:rPr>
          <w:rFonts w:ascii="Times New Roman" w:eastAsia="Times New Roman" w:hAnsi="Times New Roman" w:cs="Times New Roman"/>
          <w:b/>
          <w:bCs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прав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а</w:t>
      </w:r>
    </w:p>
    <w:p w:rsidR="005B0CDE" w:rsidRDefault="005B0CDE" w:rsidP="005B0CDE">
      <w:pPr>
        <w:widowControl w:val="0"/>
        <w:spacing w:before="47" w:line="275" w:lineRule="auto"/>
        <w:ind w:left="719" w:right="531" w:firstLine="62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6"/>
          <w:w w:val="99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резу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w w:val="99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ию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w w:val="99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w w:val="99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w w:val="99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w w:val="99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неу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w w:val="99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w w:val="99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w w:val="99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ти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»</w:t>
      </w:r>
    </w:p>
    <w:p w:rsidR="00EE2D66" w:rsidRDefault="005B0CDE" w:rsidP="005B0CDE">
      <w:pPr>
        <w:jc w:val="center"/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01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04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2022</w:t>
      </w:r>
    </w:p>
    <w:p w:rsidR="005B0CDE" w:rsidRDefault="005B0CDE" w:rsidP="005B0CDE">
      <w:pPr>
        <w:jc w:val="center"/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</w:pPr>
    </w:p>
    <w:p w:rsidR="005B0CDE" w:rsidRPr="00781933" w:rsidRDefault="005B0CDE" w:rsidP="005B0CDE">
      <w:pPr>
        <w:widowControl w:val="0"/>
        <w:spacing w:before="48" w:line="275" w:lineRule="auto"/>
        <w:ind w:left="142" w:right="-43"/>
        <w:rPr>
          <w:rFonts w:ascii="Times New Roman" w:hAnsi="Times New Roman" w:cs="Times New Roman"/>
          <w:noProof/>
          <w:sz w:val="24"/>
        </w:rPr>
      </w:pPr>
      <w:r>
        <w:rPr>
          <w:noProof/>
        </w:rPr>
        <w:t xml:space="preserve">  </w:t>
      </w:r>
      <w:r w:rsidRPr="00781933">
        <w:rPr>
          <w:rFonts w:ascii="Times New Roman" w:hAnsi="Times New Roman" w:cs="Times New Roman"/>
          <w:noProof/>
          <w:sz w:val="24"/>
        </w:rPr>
        <w:t>В МКОУ «Ахмедкентская СОШ им.Саламова М. Ш.» по результатам самодиагностики сложилась не совсем благоприятная обстановка.</w:t>
      </w:r>
    </w:p>
    <w:p w:rsidR="005B0CDE" w:rsidRPr="00781933" w:rsidRDefault="005B0CDE" w:rsidP="005B0CDE">
      <w:pPr>
        <w:widowControl w:val="0"/>
        <w:spacing w:before="48" w:line="275" w:lineRule="auto"/>
        <w:ind w:left="142" w:right="-43" w:firstLine="710"/>
        <w:rPr>
          <w:rFonts w:ascii="Times New Roman" w:hAnsi="Times New Roman" w:cs="Times New Roman"/>
          <w:noProof/>
          <w:sz w:val="24"/>
        </w:rPr>
      </w:pPr>
      <w:r w:rsidRPr="00781933">
        <w:rPr>
          <w:rFonts w:ascii="Times New Roman" w:hAnsi="Times New Roman" w:cs="Times New Roman"/>
          <w:noProof/>
          <w:sz w:val="24"/>
        </w:rPr>
        <w:t>Одним из рисков, который был выявлен – высокая доля обучающихся с рисками учебной неуспешности.</w:t>
      </w:r>
    </w:p>
    <w:p w:rsidR="005B0CDE" w:rsidRPr="00781933" w:rsidRDefault="005B0CDE" w:rsidP="005B0CDE">
      <w:pPr>
        <w:widowControl w:val="0"/>
        <w:spacing w:before="48" w:line="275" w:lineRule="auto"/>
        <w:ind w:right="-43"/>
        <w:rPr>
          <w:rFonts w:ascii="Times New Roman" w:hAnsi="Times New Roman" w:cs="Times New Roman"/>
          <w:noProof/>
          <w:sz w:val="24"/>
        </w:rPr>
      </w:pPr>
      <w:r w:rsidRPr="00781933">
        <w:rPr>
          <w:rFonts w:ascii="Times New Roman" w:hAnsi="Times New Roman" w:cs="Times New Roman"/>
          <w:noProof/>
          <w:sz w:val="24"/>
        </w:rPr>
        <w:t xml:space="preserve">     Был проведен мониторинг выявления учащихся с высокими рисками неуспешности в обучении:</w:t>
      </w: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2"/>
        <w:gridCol w:w="2766"/>
        <w:gridCol w:w="2549"/>
        <w:gridCol w:w="1560"/>
      </w:tblGrid>
      <w:tr w:rsidR="005B0CDE" w:rsidRPr="00781933" w:rsidTr="00DD313B">
        <w:trPr>
          <w:cantSplit/>
          <w:trHeight w:hRule="exact" w:val="1670"/>
        </w:trPr>
        <w:tc>
          <w:tcPr>
            <w:tcW w:w="24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0CDE" w:rsidRPr="00781933" w:rsidRDefault="005B0CDE" w:rsidP="00DD313B">
            <w:pPr>
              <w:widowControl w:val="0"/>
              <w:spacing w:before="11" w:line="239" w:lineRule="auto"/>
              <w:ind w:left="106" w:right="129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слаба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я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сфо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р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в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ан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ос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w w:val="99"/>
                <w:sz w:val="24"/>
                <w:szCs w:val="24"/>
              </w:rPr>
              <w:t>т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ь</w:t>
            </w:r>
            <w:proofErr w:type="spellEnd"/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чи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т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ь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ск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х навы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в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 xml:space="preserve"> 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 xml:space="preserve"> 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в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к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в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або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w w:val="99"/>
                <w:sz w:val="24"/>
                <w:szCs w:val="24"/>
              </w:rPr>
              <w:t>т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 xml:space="preserve"> 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с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н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ф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р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м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ац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и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ей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 xml:space="preserve"> 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(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%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2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0CDE" w:rsidRPr="00781933" w:rsidRDefault="005B0CDE" w:rsidP="00DD313B">
            <w:pPr>
              <w:widowControl w:val="0"/>
              <w:spacing w:before="11" w:line="240" w:lineRule="auto"/>
              <w:ind w:left="106" w:right="5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абая </w:t>
            </w:r>
            <w:proofErr w:type="spellStart"/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сфо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ир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ова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н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н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ос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w w:val="99"/>
                <w:sz w:val="24"/>
                <w:szCs w:val="24"/>
              </w:rPr>
              <w:t>т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ь</w:t>
            </w:r>
            <w:proofErr w:type="spellEnd"/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э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м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н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т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р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н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ых 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м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т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ма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ти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ч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ес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к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и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х п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р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дс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ав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н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и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й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(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%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2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0CDE" w:rsidRPr="00781933" w:rsidRDefault="005B0CDE" w:rsidP="00DD313B">
            <w:pPr>
              <w:widowControl w:val="0"/>
              <w:spacing w:before="11" w:line="240" w:lineRule="auto"/>
              <w:ind w:left="105" w:right="23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абая </w:t>
            </w:r>
            <w:proofErr w:type="spellStart"/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сфо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рм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ир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ова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н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н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ос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w w:val="99"/>
                <w:sz w:val="24"/>
                <w:szCs w:val="24"/>
              </w:rPr>
              <w:t>т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ь</w:t>
            </w:r>
            <w:proofErr w:type="spellEnd"/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н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авы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к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ов са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м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оо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рг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ни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ц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и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w w:val="99"/>
                <w:sz w:val="24"/>
                <w:szCs w:val="24"/>
              </w:rPr>
              <w:t>и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са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м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к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р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кц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и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и</w:t>
            </w:r>
            <w:proofErr w:type="spellEnd"/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 xml:space="preserve"> 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(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%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0CDE" w:rsidRPr="00781933" w:rsidRDefault="005B0CDE" w:rsidP="00DD313B">
            <w:pPr>
              <w:widowControl w:val="0"/>
              <w:spacing w:before="11" w:line="240" w:lineRule="auto"/>
              <w:ind w:left="110" w:right="6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к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нк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р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н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ые 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п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р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л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м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ы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 xml:space="preserve"> 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в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п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р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е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д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м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е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т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н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й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п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од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г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4"/>
                <w:szCs w:val="24"/>
              </w:rPr>
              <w:t>т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w w:val="99"/>
                <w:sz w:val="24"/>
                <w:szCs w:val="24"/>
              </w:rPr>
              <w:t>в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w w:val="99"/>
                <w:sz w:val="24"/>
                <w:szCs w:val="24"/>
              </w:rPr>
              <w:t>к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е 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4"/>
                <w:szCs w:val="24"/>
              </w:rPr>
              <w:t>(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4"/>
                <w:sz w:val="24"/>
                <w:szCs w:val="24"/>
              </w:rPr>
              <w:t>%</w:t>
            </w:r>
            <w:r w:rsidRPr="007819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</w:tr>
      <w:tr w:rsidR="005B0CDE" w:rsidRPr="00781933" w:rsidTr="00DD313B">
        <w:trPr>
          <w:cantSplit/>
          <w:trHeight w:hRule="exact" w:val="331"/>
        </w:trPr>
        <w:tc>
          <w:tcPr>
            <w:tcW w:w="24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0CDE" w:rsidRPr="00781933" w:rsidRDefault="005B0CDE" w:rsidP="00DD313B">
            <w:pPr>
              <w:widowControl w:val="0"/>
              <w:spacing w:before="2" w:line="240" w:lineRule="auto"/>
              <w:ind w:left="106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81933"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47</w:t>
            </w:r>
          </w:p>
        </w:tc>
        <w:tc>
          <w:tcPr>
            <w:tcW w:w="27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0CDE" w:rsidRPr="00781933" w:rsidRDefault="005B0CDE" w:rsidP="00DD313B">
            <w:pPr>
              <w:widowControl w:val="0"/>
              <w:spacing w:before="2" w:line="240" w:lineRule="auto"/>
              <w:ind w:left="106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81933"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16</w:t>
            </w:r>
          </w:p>
        </w:tc>
        <w:tc>
          <w:tcPr>
            <w:tcW w:w="2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0CDE" w:rsidRPr="00781933" w:rsidRDefault="005B0CDE" w:rsidP="00DD313B">
            <w:pPr>
              <w:widowControl w:val="0"/>
              <w:spacing w:before="2" w:line="240" w:lineRule="auto"/>
              <w:ind w:left="105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81933"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24</w:t>
            </w:r>
          </w:p>
        </w:tc>
        <w:tc>
          <w:tcPr>
            <w:tcW w:w="15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B0CDE" w:rsidRPr="00781933" w:rsidRDefault="005B0CDE" w:rsidP="00DD313B">
            <w:pPr>
              <w:widowControl w:val="0"/>
              <w:spacing w:before="2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81933">
              <w:rPr>
                <w:rFonts w:ascii="Times New Roman" w:eastAsia="Times New Roman" w:hAnsi="Times New Roman" w:cs="Times New Roman"/>
                <w:color w:val="000000"/>
                <w:w w:val="99"/>
                <w:sz w:val="28"/>
                <w:szCs w:val="28"/>
              </w:rPr>
              <w:t>13</w:t>
            </w:r>
          </w:p>
        </w:tc>
      </w:tr>
    </w:tbl>
    <w:p w:rsidR="005B0CDE" w:rsidRPr="00781933" w:rsidRDefault="005B0CDE" w:rsidP="005B0CDE">
      <w:pPr>
        <w:widowControl w:val="0"/>
        <w:spacing w:before="48" w:line="275" w:lineRule="auto"/>
        <w:ind w:right="-43"/>
        <w:rPr>
          <w:rFonts w:ascii="Times New Roman" w:hAnsi="Times New Roman" w:cs="Times New Roman"/>
          <w:noProof/>
        </w:rPr>
      </w:pPr>
    </w:p>
    <w:p w:rsidR="005B0CDE" w:rsidRPr="00781933" w:rsidRDefault="005B0CDE" w:rsidP="005B0CDE">
      <w:pPr>
        <w:widowControl w:val="0"/>
        <w:spacing w:line="275" w:lineRule="auto"/>
        <w:ind w:left="142"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  <w:r w:rsidRPr="00781933"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8"/>
        </w:rPr>
        <w:t xml:space="preserve">    П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р</w:t>
      </w:r>
      <w:r w:rsidRPr="00781933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8"/>
        </w:rPr>
        <w:t>о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в</w:t>
      </w:r>
      <w:r w:rsidRPr="00781933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8"/>
        </w:rPr>
        <w:t>ед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енный</w:t>
      </w:r>
      <w:r w:rsidRPr="00781933">
        <w:rPr>
          <w:rFonts w:ascii="Times New Roman" w:eastAsia="Times New Roman" w:hAnsi="Times New Roman" w:cs="Times New Roman"/>
          <w:color w:val="000000"/>
          <w:spacing w:val="122"/>
          <w:sz w:val="24"/>
          <w:szCs w:val="28"/>
        </w:rPr>
        <w:t xml:space="preserve"> </w:t>
      </w:r>
      <w:r w:rsidRPr="00781933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8"/>
        </w:rPr>
        <w:t>м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он</w:t>
      </w:r>
      <w:r w:rsidRPr="00781933"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8"/>
        </w:rPr>
        <w:t>и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тор</w:t>
      </w:r>
      <w:r w:rsidRPr="00781933"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8"/>
        </w:rPr>
        <w:t>и</w:t>
      </w:r>
      <w:r w:rsidRPr="00781933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8"/>
        </w:rPr>
        <w:t>нг</w:t>
      </w:r>
      <w:r w:rsidRPr="00781933">
        <w:rPr>
          <w:rFonts w:ascii="Times New Roman" w:eastAsia="Times New Roman" w:hAnsi="Times New Roman" w:cs="Times New Roman"/>
          <w:color w:val="000000"/>
          <w:spacing w:val="123"/>
          <w:sz w:val="24"/>
          <w:szCs w:val="28"/>
        </w:rPr>
        <w:t xml:space="preserve"> 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по</w:t>
      </w:r>
      <w:r w:rsidRPr="00781933">
        <w:rPr>
          <w:rFonts w:ascii="Times New Roman" w:eastAsia="Times New Roman" w:hAnsi="Times New Roman" w:cs="Times New Roman"/>
          <w:color w:val="000000"/>
          <w:spacing w:val="122"/>
          <w:sz w:val="24"/>
          <w:szCs w:val="28"/>
        </w:rPr>
        <w:t xml:space="preserve"> 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выя</w:t>
      </w:r>
      <w:r w:rsidRPr="00781933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8"/>
        </w:rPr>
        <w:t>в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л</w:t>
      </w:r>
      <w:r w:rsidRPr="00781933">
        <w:rPr>
          <w:rFonts w:ascii="Times New Roman" w:eastAsia="Times New Roman" w:hAnsi="Times New Roman" w:cs="Times New Roman"/>
          <w:color w:val="000000"/>
          <w:spacing w:val="6"/>
          <w:w w:val="99"/>
          <w:sz w:val="24"/>
          <w:szCs w:val="28"/>
        </w:rPr>
        <w:t>е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нию</w:t>
      </w:r>
      <w:r w:rsidRPr="00781933">
        <w:rPr>
          <w:rFonts w:ascii="Times New Roman" w:eastAsia="Times New Roman" w:hAnsi="Times New Roman" w:cs="Times New Roman"/>
          <w:color w:val="000000"/>
          <w:spacing w:val="120"/>
          <w:sz w:val="24"/>
          <w:szCs w:val="28"/>
        </w:rPr>
        <w:t xml:space="preserve"> 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з</w:t>
      </w:r>
      <w:r w:rsidRPr="00781933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8"/>
        </w:rPr>
        <w:t>а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т</w:t>
      </w:r>
      <w:r w:rsidRPr="00781933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8"/>
        </w:rPr>
        <w:t>р</w:t>
      </w:r>
      <w:r w:rsidRPr="00781933"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8"/>
        </w:rPr>
        <w:t>у</w:t>
      </w:r>
      <w:r w:rsidRPr="00781933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8"/>
        </w:rPr>
        <w:t>д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н</w:t>
      </w:r>
      <w:r w:rsidRPr="00781933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8"/>
        </w:rPr>
        <w:t>е</w:t>
      </w:r>
      <w:r w:rsidRPr="00781933"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8"/>
        </w:rPr>
        <w:t>н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ий</w:t>
      </w:r>
      <w:r w:rsidRPr="00781933">
        <w:rPr>
          <w:rFonts w:ascii="Times New Roman" w:eastAsia="Times New Roman" w:hAnsi="Times New Roman" w:cs="Times New Roman"/>
          <w:color w:val="000000"/>
          <w:spacing w:val="121"/>
          <w:sz w:val="24"/>
          <w:szCs w:val="28"/>
        </w:rPr>
        <w:t xml:space="preserve"> </w:t>
      </w:r>
      <w:r w:rsidRPr="00781933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8"/>
        </w:rPr>
        <w:t>в</w:t>
      </w:r>
      <w:r w:rsidRPr="00781933">
        <w:rPr>
          <w:rFonts w:ascii="Times New Roman" w:eastAsia="Times New Roman" w:hAnsi="Times New Roman" w:cs="Times New Roman"/>
          <w:color w:val="000000"/>
          <w:spacing w:val="120"/>
          <w:sz w:val="24"/>
          <w:szCs w:val="28"/>
        </w:rPr>
        <w:t xml:space="preserve"> 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о</w:t>
      </w:r>
      <w:r w:rsidRPr="00781933">
        <w:rPr>
          <w:rFonts w:ascii="Times New Roman" w:eastAsia="Times New Roman" w:hAnsi="Times New Roman" w:cs="Times New Roman"/>
          <w:color w:val="000000"/>
          <w:spacing w:val="6"/>
          <w:w w:val="99"/>
          <w:sz w:val="24"/>
          <w:szCs w:val="28"/>
        </w:rPr>
        <w:t>б</w:t>
      </w:r>
      <w:r w:rsidRPr="00781933"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8"/>
        </w:rPr>
        <w:t>у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чен</w:t>
      </w:r>
      <w:r w:rsidRPr="00781933"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8"/>
        </w:rPr>
        <w:t>и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и</w:t>
      </w:r>
      <w:r w:rsidRPr="00781933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</w:t>
      </w:r>
      <w:r w:rsidRPr="00781933"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8"/>
        </w:rPr>
        <w:t>у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ча</w:t>
      </w:r>
      <w:r w:rsidRPr="00781933">
        <w:rPr>
          <w:rFonts w:ascii="Times New Roman" w:eastAsia="Times New Roman" w:hAnsi="Times New Roman" w:cs="Times New Roman"/>
          <w:color w:val="000000"/>
          <w:spacing w:val="6"/>
          <w:w w:val="99"/>
          <w:sz w:val="24"/>
          <w:szCs w:val="28"/>
        </w:rPr>
        <w:t>щ</w:t>
      </w:r>
      <w:r w:rsidRPr="00781933"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8"/>
        </w:rPr>
        <w:t>и</w:t>
      </w:r>
      <w:r w:rsidRPr="00781933"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8"/>
        </w:rPr>
        <w:t>х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ся</w:t>
      </w:r>
      <w:r w:rsidRPr="00781933">
        <w:rPr>
          <w:rFonts w:ascii="Times New Roman" w:eastAsia="Times New Roman" w:hAnsi="Times New Roman" w:cs="Times New Roman"/>
          <w:color w:val="000000"/>
          <w:spacing w:val="113"/>
          <w:sz w:val="24"/>
          <w:szCs w:val="28"/>
        </w:rPr>
        <w:t xml:space="preserve"> 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с</w:t>
      </w:r>
      <w:r w:rsidRPr="00781933">
        <w:rPr>
          <w:rFonts w:ascii="Times New Roman" w:eastAsia="Times New Roman" w:hAnsi="Times New Roman" w:cs="Times New Roman"/>
          <w:color w:val="000000"/>
          <w:spacing w:val="112"/>
          <w:sz w:val="24"/>
          <w:szCs w:val="28"/>
        </w:rPr>
        <w:t xml:space="preserve"> 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высоки</w:t>
      </w:r>
      <w:r w:rsidRPr="00781933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8"/>
        </w:rPr>
        <w:t>м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и</w:t>
      </w:r>
      <w:r w:rsidRPr="00781933">
        <w:rPr>
          <w:rFonts w:ascii="Times New Roman" w:eastAsia="Times New Roman" w:hAnsi="Times New Roman" w:cs="Times New Roman"/>
          <w:color w:val="000000"/>
          <w:spacing w:val="112"/>
          <w:sz w:val="24"/>
          <w:szCs w:val="28"/>
        </w:rPr>
        <w:t xml:space="preserve"> 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ри</w:t>
      </w:r>
      <w:r w:rsidRPr="00781933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8"/>
        </w:rPr>
        <w:t>с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ка</w:t>
      </w:r>
      <w:r w:rsidRPr="00781933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8"/>
        </w:rPr>
        <w:t>м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и</w:t>
      </w:r>
      <w:r w:rsidRPr="00781933">
        <w:rPr>
          <w:rFonts w:ascii="Times New Roman" w:eastAsia="Times New Roman" w:hAnsi="Times New Roman" w:cs="Times New Roman"/>
          <w:color w:val="000000"/>
          <w:spacing w:val="116"/>
          <w:sz w:val="24"/>
          <w:szCs w:val="28"/>
        </w:rPr>
        <w:t xml:space="preserve"> </w:t>
      </w:r>
      <w:r w:rsidRPr="00781933"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8"/>
        </w:rPr>
        <w:t>у</w:t>
      </w:r>
      <w:r w:rsidRPr="00781933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8"/>
        </w:rPr>
        <w:t>ч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е</w:t>
      </w:r>
      <w:r w:rsidRPr="00781933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8"/>
        </w:rPr>
        <w:t>б</w:t>
      </w:r>
      <w:r w:rsidRPr="00781933"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8"/>
        </w:rPr>
        <w:t>н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ой</w:t>
      </w:r>
      <w:r w:rsidRPr="00781933">
        <w:rPr>
          <w:rFonts w:ascii="Times New Roman" w:eastAsia="Times New Roman" w:hAnsi="Times New Roman" w:cs="Times New Roman"/>
          <w:color w:val="000000"/>
          <w:spacing w:val="112"/>
          <w:sz w:val="24"/>
          <w:szCs w:val="28"/>
        </w:rPr>
        <w:t xml:space="preserve"> </w:t>
      </w:r>
      <w:proofErr w:type="spellStart"/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н</w:t>
      </w:r>
      <w:r w:rsidRPr="00781933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8"/>
        </w:rPr>
        <w:t>е</w:t>
      </w:r>
      <w:r w:rsidRPr="00781933"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8"/>
        </w:rPr>
        <w:t>у</w:t>
      </w:r>
      <w:r w:rsidRPr="00781933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8"/>
        </w:rPr>
        <w:t>с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п</w:t>
      </w:r>
      <w:r w:rsidRPr="00781933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8"/>
        </w:rPr>
        <w:t>еш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но</w:t>
      </w:r>
      <w:r w:rsidRPr="00781933">
        <w:rPr>
          <w:rFonts w:ascii="Times New Roman" w:eastAsia="Times New Roman" w:hAnsi="Times New Roman" w:cs="Times New Roman"/>
          <w:color w:val="000000"/>
          <w:spacing w:val="7"/>
          <w:w w:val="99"/>
          <w:sz w:val="24"/>
          <w:szCs w:val="28"/>
        </w:rPr>
        <w:t>с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ти</w:t>
      </w:r>
      <w:proofErr w:type="spellEnd"/>
      <w:r w:rsidRPr="00781933">
        <w:rPr>
          <w:rFonts w:ascii="Times New Roman" w:eastAsia="Times New Roman" w:hAnsi="Times New Roman" w:cs="Times New Roman"/>
          <w:color w:val="000000"/>
          <w:spacing w:val="112"/>
          <w:sz w:val="24"/>
          <w:szCs w:val="28"/>
        </w:rPr>
        <w:t xml:space="preserve"> 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вы</w:t>
      </w:r>
      <w:r w:rsidRPr="00781933"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8"/>
        </w:rPr>
        <w:t>я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вил</w:t>
      </w:r>
      <w:r w:rsidRPr="00781933">
        <w:rPr>
          <w:rFonts w:ascii="Times New Roman" w:eastAsia="Times New Roman" w:hAnsi="Times New Roman" w:cs="Times New Roman"/>
          <w:color w:val="000000"/>
          <w:spacing w:val="112"/>
          <w:sz w:val="24"/>
          <w:szCs w:val="28"/>
        </w:rPr>
        <w:t xml:space="preserve"> 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выс</w:t>
      </w:r>
      <w:r w:rsidRPr="00781933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8"/>
        </w:rPr>
        <w:t>о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кий</w:t>
      </w:r>
      <w:r w:rsidRPr="00781933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показ</w:t>
      </w:r>
      <w:r w:rsidRPr="00781933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8"/>
        </w:rPr>
        <w:t>а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те</w:t>
      </w:r>
      <w:r w:rsidRPr="00781933"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8"/>
        </w:rPr>
        <w:t>л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ь</w:t>
      </w:r>
      <w:r w:rsidRPr="00781933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</w:t>
      </w:r>
      <w:proofErr w:type="spellStart"/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н</w:t>
      </w:r>
      <w:r w:rsidRPr="00781933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8"/>
        </w:rPr>
        <w:t>есф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ор</w:t>
      </w:r>
      <w:r w:rsidRPr="00781933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8"/>
        </w:rPr>
        <w:t>м</w:t>
      </w:r>
      <w:r w:rsidR="00D6676C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иро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ва</w:t>
      </w:r>
      <w:r w:rsidRPr="00781933"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8"/>
        </w:rPr>
        <w:t>н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но</w:t>
      </w:r>
      <w:r w:rsidRPr="00781933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8"/>
        </w:rPr>
        <w:t>с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ти</w:t>
      </w:r>
      <w:proofErr w:type="spellEnd"/>
      <w:r w:rsidRPr="00781933">
        <w:rPr>
          <w:rFonts w:ascii="Times New Roman" w:eastAsia="Times New Roman" w:hAnsi="Times New Roman" w:cs="Times New Roman"/>
          <w:color w:val="000000"/>
          <w:spacing w:val="1"/>
          <w:sz w:val="24"/>
          <w:szCs w:val="28"/>
        </w:rPr>
        <w:t xml:space="preserve"> 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ч</w:t>
      </w:r>
      <w:r w:rsidRPr="00781933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8"/>
        </w:rPr>
        <w:t>и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т</w:t>
      </w:r>
      <w:r w:rsidRPr="00781933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8"/>
        </w:rPr>
        <w:t>а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т</w:t>
      </w:r>
      <w:r w:rsidRPr="00781933"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8"/>
        </w:rPr>
        <w:t>е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ль</w:t>
      </w:r>
      <w:r w:rsidRPr="00781933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8"/>
        </w:rPr>
        <w:t>с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к</w:t>
      </w:r>
      <w:r w:rsidRPr="00781933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8"/>
        </w:rPr>
        <w:t>и</w:t>
      </w:r>
      <w:r w:rsidRPr="00781933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8"/>
        </w:rPr>
        <w:t>х</w:t>
      </w:r>
      <w:r w:rsidRPr="00781933">
        <w:rPr>
          <w:rFonts w:ascii="Times New Roman" w:eastAsia="Times New Roman" w:hAnsi="Times New Roman" w:cs="Times New Roman"/>
          <w:color w:val="000000"/>
          <w:spacing w:val="-2"/>
          <w:sz w:val="24"/>
          <w:szCs w:val="28"/>
        </w:rPr>
        <w:t xml:space="preserve"> 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н</w:t>
      </w:r>
      <w:r w:rsidRPr="00781933"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8"/>
        </w:rPr>
        <w:t>а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вык</w:t>
      </w:r>
      <w:r w:rsidRPr="00781933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8"/>
        </w:rPr>
        <w:t>о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в.</w:t>
      </w:r>
    </w:p>
    <w:p w:rsidR="005B0CDE" w:rsidRPr="00781933" w:rsidRDefault="005B0CDE" w:rsidP="005B0CDE">
      <w:pPr>
        <w:widowControl w:val="0"/>
        <w:spacing w:line="275" w:lineRule="auto"/>
        <w:ind w:left="142"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 xml:space="preserve">  По результатам мониторинга:</w:t>
      </w:r>
    </w:p>
    <w:p w:rsidR="00781933" w:rsidRPr="00781933" w:rsidRDefault="005B0CDE" w:rsidP="005B0CDE">
      <w:pPr>
        <w:widowControl w:val="0"/>
        <w:spacing w:line="275" w:lineRule="auto"/>
        <w:ind w:left="142"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 xml:space="preserve">- </w:t>
      </w:r>
      <w:r w:rsidR="004C5316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в</w:t>
      </w:r>
      <w:r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 xml:space="preserve">ыстроен вместе с каждым учащимся индивидуальный план его учебной деятельности по преодолению </w:t>
      </w:r>
      <w:r w:rsidR="00781933"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выявленных затруднений;</w:t>
      </w:r>
    </w:p>
    <w:p w:rsidR="00781933" w:rsidRDefault="004C5316" w:rsidP="005B0CDE">
      <w:pPr>
        <w:widowControl w:val="0"/>
        <w:spacing w:line="275" w:lineRule="auto"/>
        <w:ind w:left="142"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- р</w:t>
      </w:r>
      <w:r w:rsidR="00781933" w:rsidRPr="00781933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азработаны диагностические карты учета учащихся с трудностями в обучении.</w:t>
      </w:r>
    </w:p>
    <w:p w:rsidR="00781933" w:rsidRDefault="00781933" w:rsidP="005B0CDE">
      <w:pPr>
        <w:widowControl w:val="0"/>
        <w:spacing w:line="275" w:lineRule="auto"/>
        <w:ind w:left="142"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 xml:space="preserve">   </w:t>
      </w:r>
      <w:r w:rsidR="004C5316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На педагогическом совете было принято решение о необходимости усилить дифференцированную работу учителя на уроке с временными группами учащихся.</w:t>
      </w:r>
    </w:p>
    <w:p w:rsidR="00781933" w:rsidRDefault="00781933" w:rsidP="005B0CDE">
      <w:pPr>
        <w:widowControl w:val="0"/>
        <w:spacing w:line="275" w:lineRule="auto"/>
        <w:ind w:left="142"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 xml:space="preserve"> Условно определили три группы учащихся: слабых, средних и сильных.</w:t>
      </w:r>
    </w:p>
    <w:p w:rsidR="00781933" w:rsidRDefault="00781933" w:rsidP="005B0CDE">
      <w:pPr>
        <w:widowControl w:val="0"/>
        <w:spacing w:line="275" w:lineRule="auto"/>
        <w:ind w:left="142"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 xml:space="preserve">Задача учителя была не только в том, чтобы подтягивать слабых до необходимого уровня, но и в том, чтобы дать посильную нагрузку для средних и сильных учащихся. </w:t>
      </w:r>
    </w:p>
    <w:p w:rsidR="00781933" w:rsidRDefault="00781933" w:rsidP="005B0CDE">
      <w:pPr>
        <w:widowControl w:val="0"/>
        <w:spacing w:line="275" w:lineRule="auto"/>
        <w:ind w:left="142"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 xml:space="preserve">   Важно отметить, что группы носили временный характер, переход из одной в другую разрешался учащимся по их желанию.</w:t>
      </w:r>
    </w:p>
    <w:p w:rsidR="00781933" w:rsidRDefault="00781933" w:rsidP="005B0CDE">
      <w:pPr>
        <w:widowControl w:val="0"/>
        <w:spacing w:line="275" w:lineRule="auto"/>
        <w:ind w:left="142"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 xml:space="preserve">   Эта организация позволила каждому обучающемуся усилить рефлекторный контроль за своими удачами и неудачами. </w:t>
      </w:r>
      <w:r w:rsidR="002E7D9F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Оценивание производилось по желанию учащегося. Если ученику нужна была пауза и время на отработку учебного материала, эта возможность предоставлялась. Дети очень активизировались.</w:t>
      </w:r>
    </w:p>
    <w:p w:rsidR="002E7D9F" w:rsidRDefault="002E7D9F" w:rsidP="005B0CDE">
      <w:pPr>
        <w:widowControl w:val="0"/>
        <w:spacing w:line="275" w:lineRule="auto"/>
        <w:ind w:left="142"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 xml:space="preserve">  Для оказания помощи неуспевающим учащимся в школе было проведено исследование, которое состояло из трех этапов:</w:t>
      </w:r>
    </w:p>
    <w:p w:rsidR="002E7D9F" w:rsidRDefault="002E7D9F" w:rsidP="005B0CDE">
      <w:pPr>
        <w:widowControl w:val="0"/>
        <w:spacing w:line="275" w:lineRule="auto"/>
        <w:ind w:left="142"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1. Диагностика успеваемости школьников и выявление причин ЕЕ возникновения.</w:t>
      </w:r>
    </w:p>
    <w:p w:rsidR="002E7D9F" w:rsidRDefault="002E7D9F" w:rsidP="005B0CDE">
      <w:pPr>
        <w:widowControl w:val="0"/>
        <w:spacing w:line="275" w:lineRule="auto"/>
        <w:ind w:left="142"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2. Развивающая работа по устранению школьной неуспеваемости.</w:t>
      </w:r>
    </w:p>
    <w:p w:rsidR="002E7D9F" w:rsidRDefault="002E7D9F" w:rsidP="005B0CDE">
      <w:pPr>
        <w:widowControl w:val="0"/>
        <w:spacing w:line="275" w:lineRule="auto"/>
        <w:ind w:left="142"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3. Разработка методических рекомендаций учителям при работе с неуспевающими школьниками.</w:t>
      </w:r>
    </w:p>
    <w:p w:rsidR="002E7D9F" w:rsidRDefault="002E7D9F" w:rsidP="005B0CDE">
      <w:pPr>
        <w:widowControl w:val="0"/>
        <w:spacing w:line="275" w:lineRule="auto"/>
        <w:ind w:left="142"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 xml:space="preserve">   Была проделана следующая работа:</w:t>
      </w:r>
    </w:p>
    <w:p w:rsidR="002E7D9F" w:rsidRDefault="004C5316" w:rsidP="005B0CDE">
      <w:pPr>
        <w:widowControl w:val="0"/>
        <w:spacing w:line="275" w:lineRule="auto"/>
        <w:ind w:left="142"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lastRenderedPageBreak/>
        <w:t>- б</w:t>
      </w:r>
      <w:r w:rsidR="002E7D9F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еседа с учителями с целью уточнения трудностей, возникающих у детей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 xml:space="preserve"> в учебной деятельности и причин их вызывающих на основе наблюдения за детьми в процессе учебной деятельности;</w:t>
      </w:r>
    </w:p>
    <w:p w:rsidR="004C5316" w:rsidRDefault="004C5316" w:rsidP="005B0CDE">
      <w:pPr>
        <w:widowControl w:val="0"/>
        <w:spacing w:line="275" w:lineRule="auto"/>
        <w:ind w:left="142"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- анализ письменных работ;</w:t>
      </w:r>
    </w:p>
    <w:p w:rsidR="00EF5AFC" w:rsidRDefault="004C5316" w:rsidP="00EF5AFC">
      <w:pPr>
        <w:widowControl w:val="0"/>
        <w:spacing w:line="275" w:lineRule="auto"/>
        <w:ind w:left="142"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 xml:space="preserve">- </w:t>
      </w:r>
      <w:r w:rsidR="00EF5AFC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анализ журнала успеваемости.</w:t>
      </w:r>
    </w:p>
    <w:p w:rsidR="00EF5AFC" w:rsidRDefault="00EF5AFC" w:rsidP="00EF5AFC">
      <w:pPr>
        <w:widowControl w:val="0"/>
        <w:spacing w:line="275" w:lineRule="auto"/>
        <w:ind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Был выделен ряд трудностей в обучении школьников и возможные психологические причины:</w:t>
      </w:r>
    </w:p>
    <w:p w:rsidR="00EF5AFC" w:rsidRDefault="00EF5AFC" w:rsidP="00EF5AFC">
      <w:pPr>
        <w:pStyle w:val="a3"/>
        <w:widowControl w:val="0"/>
        <w:numPr>
          <w:ilvl w:val="0"/>
          <w:numId w:val="1"/>
        </w:numPr>
        <w:spacing w:line="275" w:lineRule="auto"/>
        <w:ind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Примерно 32% детей могут пропускать буквы в письменных работах.</w:t>
      </w:r>
    </w:p>
    <w:p w:rsidR="00EF5AFC" w:rsidRDefault="00EF5AFC" w:rsidP="00EF5AFC">
      <w:pPr>
        <w:widowControl w:val="0"/>
        <w:spacing w:line="275" w:lineRule="auto"/>
        <w:ind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Это явление имеет несколько причин – слабая кон</w:t>
      </w:r>
      <w:r w:rsidR="00BF7CB1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центрация внимания, несформиро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ванность приемов самоконтроля, индивидуально-типологические особенности личности.</w:t>
      </w:r>
    </w:p>
    <w:p w:rsidR="00EF5AFC" w:rsidRDefault="00EF5AFC" w:rsidP="00EF5AFC">
      <w:pPr>
        <w:widowControl w:val="0"/>
        <w:spacing w:line="275" w:lineRule="auto"/>
        <w:ind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 xml:space="preserve">        2.    28% детей постоянно допускают орфографические ошибки.</w:t>
      </w:r>
    </w:p>
    <w:p w:rsidR="00EF5AFC" w:rsidRDefault="00EF5AFC" w:rsidP="00EF5AFC">
      <w:pPr>
        <w:widowControl w:val="0"/>
        <w:spacing w:line="275" w:lineRule="auto"/>
        <w:ind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 xml:space="preserve">Возможные причины таковы: низкий уровень развития произвольности, </w:t>
      </w:r>
      <w:r w:rsidR="00BF7CB1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несформированность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 xml:space="preserve"> приемов учебной деятельности, низкий уровень объема и распределения внимания, низкий уровень развития кратковременной памяти.</w:t>
      </w:r>
    </w:p>
    <w:p w:rsidR="00EF5AFC" w:rsidRDefault="00EF5AFC" w:rsidP="00EF5AFC">
      <w:pPr>
        <w:widowControl w:val="0"/>
        <w:spacing w:line="275" w:lineRule="auto"/>
        <w:ind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 xml:space="preserve">       3.   12% учащихся страдают невнимательностью и рассеянностью. </w:t>
      </w:r>
      <w:r w:rsidR="00BF7CB1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Причины были выделены следующие: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 xml:space="preserve"> низкий уровень развития произвольности, низкий уровень </w:t>
      </w:r>
      <w:r w:rsidR="003A785C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объема внимания, низкий уровень концентрации и устойчивости внимания.</w:t>
      </w:r>
    </w:p>
    <w:p w:rsidR="003A785C" w:rsidRDefault="003A785C" w:rsidP="00EF5AFC">
      <w:pPr>
        <w:widowControl w:val="0"/>
        <w:spacing w:line="275" w:lineRule="auto"/>
        <w:ind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 xml:space="preserve">       4.   28% детей</w:t>
      </w:r>
      <w:r w:rsidR="00340EEF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 xml:space="preserve"> испытывают трудности при решении математических задач – плохо развито логическое мышление, несформированность умения ориентироваться на систему признаков, низкий уровень развития образного мышления.</w:t>
      </w:r>
    </w:p>
    <w:p w:rsidR="007F7C2C" w:rsidRDefault="007F7C2C" w:rsidP="00EF5AFC">
      <w:pPr>
        <w:widowControl w:val="0"/>
        <w:spacing w:line="275" w:lineRule="auto"/>
        <w:ind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 xml:space="preserve">       5.   Примерно 12% школьников испытывают затруднения при пересказывании текста. Причины: несформированность умения планировать свои действия, слабое развитие логического запоминания, низкий уровень речевого развития и образного мышления, заниженная самооценка.</w:t>
      </w:r>
    </w:p>
    <w:p w:rsidR="007F7C2C" w:rsidRDefault="007F7C2C" w:rsidP="00EF5AFC">
      <w:pPr>
        <w:widowControl w:val="0"/>
        <w:spacing w:line="275" w:lineRule="auto"/>
        <w:ind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 xml:space="preserve">       6.   6% </w:t>
      </w:r>
      <w:r w:rsidR="00FF2D56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детей неусидчивы. Чаще всего это вызвано низким уровнем развития произвольности, индивидуально-типологическими особенностями личности, низким уровнем развития волевой сферы.</w:t>
      </w:r>
    </w:p>
    <w:p w:rsidR="00716D41" w:rsidRDefault="00FF2D56" w:rsidP="00EF5AFC">
      <w:pPr>
        <w:widowControl w:val="0"/>
        <w:spacing w:line="275" w:lineRule="auto"/>
        <w:ind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 xml:space="preserve">       7.   12% детей испытывают трудности в понимании объяснения учителя с первого раза. Причины: слабая концентрация внимания, несформированность приема учебной деятельности, низкая степень восприятия и произвольности.</w:t>
      </w:r>
    </w:p>
    <w:p w:rsidR="00924126" w:rsidRDefault="00716D41" w:rsidP="00EF5AFC">
      <w:pPr>
        <w:widowControl w:val="0"/>
        <w:spacing w:line="275" w:lineRule="auto"/>
        <w:ind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 xml:space="preserve">       8.   У 8% детей постоянная грязь</w:t>
      </w:r>
      <w:r w:rsidR="00924126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 xml:space="preserve"> в тетради. Причина может находиться в слабом развитии мелкой моторики пальцев рук и в недостаточном объеме внимания.</w:t>
      </w:r>
    </w:p>
    <w:p w:rsidR="00924126" w:rsidRDefault="00924126" w:rsidP="00EF5AFC">
      <w:pPr>
        <w:widowControl w:val="0"/>
        <w:spacing w:line="275" w:lineRule="auto"/>
        <w:ind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 xml:space="preserve">       9.   13% плохо знают таблицу сложения (умножения). Это связано с низким уровнем развития механической памяти и долговременной памяти, со слабой концентрацией внимания и с </w:t>
      </w:r>
      <w:proofErr w:type="spellStart"/>
      <w:r w:rsidR="00D6676C"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несформированностью</w:t>
      </w:r>
      <w:proofErr w:type="spellEnd"/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 xml:space="preserve"> приемов учебной деятельности.</w:t>
      </w:r>
    </w:p>
    <w:p w:rsidR="00924126" w:rsidRDefault="00924126" w:rsidP="00EF5AFC">
      <w:pPr>
        <w:widowControl w:val="0"/>
        <w:spacing w:line="275" w:lineRule="auto"/>
        <w:ind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 xml:space="preserve">      10.  8% детей постоянно забывают дома учебные предметы. Причины – низкий уровень развития произвольности, низкий уровень концент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рации и устойчивости внимания и основная причина – высокая эмоциональная нестабильность, повышенная импульсивность.</w:t>
      </w:r>
    </w:p>
    <w:p w:rsidR="00DA3D82" w:rsidRDefault="00924126" w:rsidP="00EF5AFC">
      <w:pPr>
        <w:widowControl w:val="0"/>
        <w:spacing w:line="275" w:lineRule="auto"/>
        <w:ind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 xml:space="preserve">      11.  Ребёнок плохо списывает с доски – 8,2% - не научился работать по образцу. 8,4% детей домашнюю работу выполняют отлично, а с работой в классе справляются плохо. Причины различны – низкая скорость протекания психических процессов, несформированность приемов учебной деятельности, низкий уровень развития произвольности.</w:t>
      </w:r>
    </w:p>
    <w:p w:rsidR="00DA3D82" w:rsidRDefault="00DA3D82" w:rsidP="00EF5AFC">
      <w:pPr>
        <w:widowControl w:val="0"/>
        <w:spacing w:line="275" w:lineRule="auto"/>
        <w:ind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 xml:space="preserve">     Определив причины неуспеваемости школьников, на заседаниях ШМО учителей</w:t>
      </w:r>
    </w:p>
    <w:p w:rsidR="00DA3D82" w:rsidRDefault="00DA3D82" w:rsidP="00EF5AFC">
      <w:pPr>
        <w:widowControl w:val="0"/>
        <w:spacing w:line="275" w:lineRule="auto"/>
        <w:ind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 xml:space="preserve">был рассмотрен вопрос о преодолении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неуспешности</w:t>
      </w:r>
      <w:proofErr w:type="spellEnd"/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 xml:space="preserve"> в обучении учащихся.</w:t>
      </w:r>
    </w:p>
    <w:p w:rsidR="00FD7701" w:rsidRDefault="00DA3D82" w:rsidP="00EF5AFC">
      <w:pPr>
        <w:widowControl w:val="0"/>
        <w:spacing w:line="275" w:lineRule="auto"/>
        <w:ind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lastRenderedPageBreak/>
        <w:t xml:space="preserve">   Педагог – психолог совместно с классными руководителями сформировали программу преодоления </w:t>
      </w:r>
      <w:proofErr w:type="spellStart"/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>неуспешности</w:t>
      </w:r>
      <w:proofErr w:type="spellEnd"/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 xml:space="preserve"> в обучении. На основании проведенных диагностических исследований и полученных результатов, ими были разработаны рекомендации родителям и педагогам о способах преодоления неуспеваемости у учащихся.</w:t>
      </w:r>
    </w:p>
    <w:p w:rsidR="00DA3D82" w:rsidRPr="00FD7701" w:rsidRDefault="00DA3D82" w:rsidP="00EF5AFC">
      <w:pPr>
        <w:widowControl w:val="0"/>
        <w:spacing w:line="275" w:lineRule="auto"/>
        <w:ind w:right="8"/>
        <w:rPr>
          <w:rFonts w:ascii="Times New Roman" w:eastAsia="Times New Roman" w:hAnsi="Times New Roman" w:cs="Times New Roman"/>
          <w:b/>
          <w:color w:val="000000"/>
          <w:w w:val="99"/>
          <w:sz w:val="24"/>
          <w:szCs w:val="28"/>
        </w:rPr>
      </w:pPr>
      <w:r w:rsidRPr="00FD7701">
        <w:rPr>
          <w:rFonts w:ascii="Times New Roman" w:eastAsia="Times New Roman" w:hAnsi="Times New Roman" w:cs="Times New Roman"/>
          <w:b/>
          <w:color w:val="000000"/>
          <w:w w:val="99"/>
          <w:sz w:val="24"/>
          <w:szCs w:val="28"/>
        </w:rPr>
        <w:t xml:space="preserve">    ОЖИДАЕМЫЙ РЕЗУЛЬТАТ РЕАЛИЗАЦИИ ПРОГРАММЫ</w:t>
      </w:r>
    </w:p>
    <w:p w:rsidR="00FD7701" w:rsidRPr="00FD7701" w:rsidRDefault="00FD7701" w:rsidP="00FD7701">
      <w:pPr>
        <w:widowControl w:val="0"/>
        <w:spacing w:line="236" w:lineRule="auto"/>
        <w:ind w:left="848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7701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44191452" wp14:editId="112D5426">
                <wp:simplePos x="0" y="0"/>
                <wp:positionH relativeFrom="page">
                  <wp:posOffset>1152448</wp:posOffset>
                </wp:positionH>
                <wp:positionV relativeFrom="paragraph">
                  <wp:posOffset>4953</wp:posOffset>
                </wp:positionV>
                <wp:extent cx="5970396" cy="707389"/>
                <wp:effectExtent l="0" t="0" r="0" b="0"/>
                <wp:wrapNone/>
                <wp:docPr id="134" name="drawingObject1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0396" cy="707389"/>
                          <a:chOff x="0" y="0"/>
                          <a:chExt cx="5970396" cy="707389"/>
                        </a:xfrm>
                        <a:noFill/>
                      </wpg:grpSpPr>
                      <wps:wsp>
                        <wps:cNvPr id="135" name="Shape 135"/>
                        <wps:cNvSpPr/>
                        <wps:spPr>
                          <a:xfrm>
                            <a:off x="0" y="0"/>
                            <a:ext cx="5970396" cy="2346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396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5970396" y="0"/>
                                </a:lnTo>
                                <a:lnTo>
                                  <a:pt x="5970396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" name="Shape 136"/>
                        <wps:cNvSpPr/>
                        <wps:spPr>
                          <a:xfrm>
                            <a:off x="0" y="234695"/>
                            <a:ext cx="5970396" cy="2376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396" h="237693">
                                <a:moveTo>
                                  <a:pt x="0" y="237693"/>
                                </a:moveTo>
                                <a:lnTo>
                                  <a:pt x="0" y="0"/>
                                </a:lnTo>
                                <a:lnTo>
                                  <a:pt x="5970396" y="0"/>
                                </a:lnTo>
                                <a:lnTo>
                                  <a:pt x="5970396" y="237693"/>
                                </a:lnTo>
                                <a:lnTo>
                                  <a:pt x="0" y="23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" name="Shape 137"/>
                        <wps:cNvSpPr/>
                        <wps:spPr>
                          <a:xfrm>
                            <a:off x="0" y="472388"/>
                            <a:ext cx="5970396" cy="235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0396" h="235000">
                                <a:moveTo>
                                  <a:pt x="0" y="0"/>
                                </a:moveTo>
                                <a:lnTo>
                                  <a:pt x="0" y="235000"/>
                                </a:lnTo>
                                <a:lnTo>
                                  <a:pt x="5970396" y="235000"/>
                                </a:lnTo>
                                <a:lnTo>
                                  <a:pt x="59703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25A86E" id="drawingObject134" o:spid="_x0000_s1026" style="position:absolute;margin-left:90.75pt;margin-top:.4pt;width:470.1pt;height:55.7pt;z-index:-251657216;mso-position-horizontal-relative:page" coordsize="59703,70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IfC6QIAAFoMAAAOAAAAZHJzL2Uyb0RvYy54bWzsV19v2yAQf5+074B4X+3YSZxYdfqwrtWk&#10;aa3U7gMQjP9MtkFA43SffgcOjvOn0ZZp7cOWB3PAcdz97n5ALq/WdYVWTKqSNwkeXfgYsYbytGzy&#10;BH97vPkww0hp0qSk4g1L8DNT+Grx/t1lK2IW8IJXKZMIjDQqbkWCC61F7HmKFqwm6oIL1sBkxmVN&#10;NHRl7qWStGC9rrzA96dey2UqJKdMKRi97ibxwtrPMkb1XZYpplGVYPBN26+036X5eotLEueSiKKk&#10;GzfIGV7UpGxg097UNdEEPcnywFRdUskVz/QF5bXHs6ykzMYA0Yz8vWhuJX8SNpY8bnPRwwTQ7uF0&#10;tln6dXUvUZlC7sIxRg2pIUkbiO+W3wE/Mw4otSKPQflWigdxLzcDedczga8zWZsWQkJri+9zjy9b&#10;a0RhcDKP/HA+xYjCXORH4WzeJYAWkKWDZbT4dHqht9224TdlVYFbnnG096sVUFZqi5z6M+QeCiKY&#10;TYgyYPTITRxyVgGNwkkHmdXq8VKxAujOAisIx9O5NTqImT4pfcu4hZ2svijdFXPqJFI4ia4bJ0pI&#10;6UkyCKLNOuOmEVE7yFuR4I0nZrrmK/bIraLeJm/H1a1K1RyqWvpBQG7OtcKa66vFFdIvae5s7wy6&#10;tjMM5wCYPKpIK66YqaIu+F6wgMDgEHLFqzI1VWcQUDJffqwkWhE4aG7sz5QALBmoQW26GjDSkqfP&#10;UEJweuo7+GQVB6wBUythVHD549i40YcyhlmMqs8NlPR8NB6bw812xpMogI4cziyHM6ShsDjB2jq4&#10;YYgh+KtQBdjfHTKOKtMzqLLNHYmPHi5BGE3n4SYD7mgaJu8V+WI9OcWXgatvwZfB9o4nrt3lyxHF&#10;/3zpL+W/dLVE+3yJzuDLOArC2cwsfJEvE993x/Eb88V68jJfnJenqRKEg4BcObv28H75TXXngzPo&#10;2iFf9nX+YarYNxk8YO19uHlsmxfysA/y8C/B4icAAAD//wMAUEsDBBQABgAIAAAAIQA5UePX3gAA&#10;AAkBAAAPAAAAZHJzL2Rvd25yZXYueG1sTI9BS8NAEIXvgv9hGcGb3WykWmI2pRT1VARbQbxNs9Mk&#10;NDsbstsk/fduvdjbPN7jzffy5WRbMVDvG8ca1CwBQVw603Cl4Wv39rAA4QOywdYxaTiTh2Vxe5Nj&#10;ZtzInzRsQyViCfsMNdQhdJmUvqzJop+5jjh6B9dbDFH2lTQ9jrHctjJNkidpseH4ocaO1jWVx+3J&#10;angfcVw9qtdhczyszz+7+cf3RpHW93fT6gVEoCn8h+GCH9GhiEx7d2LjRRv1Qs1jVEMccLFVqp5B&#10;7P+uFGSRy+sFxS8AAAD//wMAUEsBAi0AFAAGAAgAAAAhALaDOJL+AAAA4QEAABMAAAAAAAAAAAAA&#10;AAAAAAAAAFtDb250ZW50X1R5cGVzXS54bWxQSwECLQAUAAYACAAAACEAOP0h/9YAAACUAQAACwAA&#10;AAAAAAAAAAAAAAAvAQAAX3JlbHMvLnJlbHNQSwECLQAUAAYACAAAACEAZASHwukCAABaDAAADgAA&#10;AAAAAAAAAAAAAAAuAgAAZHJzL2Uyb0RvYy54bWxQSwECLQAUAAYACAAAACEAOVHj194AAAAJAQAA&#10;DwAAAAAAAAAAAAAAAABDBQAAZHJzL2Rvd25yZXYueG1sUEsFBgAAAAAEAAQA8wAAAE4GAAAAAA==&#10;" o:allowincell="f">
                <v:shape id="Shape 135" o:spid="_x0000_s1027" style="position:absolute;width:59703;height:2346;visibility:visible;mso-wrap-style:square;v-text-anchor:top" coordsize="5970396,234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p/6wgAAANwAAAAPAAAAZHJzL2Rvd25yZXYueG1sRE9Li8Iw&#10;EL4L/ocwghdZU1+LVqOIIHpa8AHibbaZbYrNpDRRu/9+Iyx4m4/vOYtVY0vxoNoXjhUM+gkI4szp&#10;gnMF59P2YwrCB2SNpWNS8EseVst2a4Gpdk8+0OMYchFD2KeowIRQpVL6zJBF33cVceR+XG0xRFjn&#10;Utf4jOG2lMMk+ZQWC44NBivaGMpux7tVULrJrphdZl/jahO+L72B6V23Rqlup1nPQQRqwlv8797r&#10;OH80gdcz8QK5/AMAAP//AwBQSwECLQAUAAYACAAAACEA2+H2y+4AAACFAQAAEwAAAAAAAAAAAAAA&#10;AAAAAAAAW0NvbnRlbnRfVHlwZXNdLnhtbFBLAQItABQABgAIAAAAIQBa9CxbvwAAABUBAAALAAAA&#10;AAAAAAAAAAAAAB8BAABfcmVscy8ucmVsc1BLAQItABQABgAIAAAAIQAd6p/6wgAAANwAAAAPAAAA&#10;AAAAAAAAAAAAAAcCAABkcnMvZG93bnJldi54bWxQSwUGAAAAAAMAAwC3AAAA9gIAAAAA&#10;" path="m,234695l,,5970396,r,234695l,234695xe" stroked="f">
                  <v:path arrowok="t" textboxrect="0,0,5970396,234695"/>
                </v:shape>
                <v:shape id="Shape 136" o:spid="_x0000_s1028" style="position:absolute;top:2346;width:59703;height:2377;visibility:visible;mso-wrap-style:square;v-text-anchor:top" coordsize="5970396,237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CGSwgAAANwAAAAPAAAAZHJzL2Rvd25yZXYueG1sRE9LawIx&#10;EL4L/Q9hCt402wpruzVKKb6O7VY8D5sxu3QzWZK4rv76plDwNh/fcxarwbaiJx8axwqephkI4srp&#10;ho2Cw/dm8gIiRGSNrWNScKUAq+XDaIGFdhf+or6MRqQQDgUqqGPsCilDVZPFMHUdceJOzluMCXoj&#10;tcdLCretfM6yXFpsODXU2NFHTdVPebYKTrfXfpcftwfD5Toaf/P7z+NcqfHj8P4GItIQ7+J/916n&#10;+bMc/p5JF8jlLwAAAP//AwBQSwECLQAUAAYACAAAACEA2+H2y+4AAACFAQAAEwAAAAAAAAAAAAAA&#10;AAAAAAAAW0NvbnRlbnRfVHlwZXNdLnhtbFBLAQItABQABgAIAAAAIQBa9CxbvwAAABUBAAALAAAA&#10;AAAAAAAAAAAAAB8BAABfcmVscy8ucmVsc1BLAQItABQABgAIAAAAIQA0qCGSwgAAANwAAAAPAAAA&#10;AAAAAAAAAAAAAAcCAABkcnMvZG93bnJldi54bWxQSwUGAAAAAAMAAwC3AAAA9gIAAAAA&#10;" path="m,237693l,,5970396,r,237693l,237693xe" stroked="f">
                  <v:path arrowok="t" textboxrect="0,0,5970396,237693"/>
                </v:shape>
                <v:shape id="Shape 137" o:spid="_x0000_s1029" style="position:absolute;top:4723;width:59703;height:2350;visibility:visible;mso-wrap-style:square;v-text-anchor:top" coordsize="5970396,235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3QfxAAAANwAAAAPAAAAZHJzL2Rvd25yZXYueG1sRE9NawIx&#10;EL0L/ocwBW+arYLarVFEaREPgrYIvQ2b6e62m8k2Sd3VX28Ewds83ufMFq2pxImcLy0reB4kIIgz&#10;q0vOFXx+vPWnIHxA1lhZJgVn8rCYdzszTLVteE+nQ8hFDGGfooIihDqV0mcFGfQDWxNH7ts6gyFC&#10;l0vtsInhppLDJBlLgyXHhgJrWhWU/R7+jYL1cLn+2dHfi6vO2+ZSt8f38ddRqd5Tu3wFEagND/Hd&#10;vdFx/mgCt2fiBXJ+BQAA//8DAFBLAQItABQABgAIAAAAIQDb4fbL7gAAAIUBAAATAAAAAAAAAAAA&#10;AAAAAAAAAABbQ29udGVudF9UeXBlc10ueG1sUEsBAi0AFAAGAAgAAAAhAFr0LFu/AAAAFQEAAAsA&#10;AAAAAAAAAAAAAAAAHwEAAF9yZWxzLy5yZWxzUEsBAi0AFAAGAAgAAAAhAI6PdB/EAAAA3AAAAA8A&#10;AAAAAAAAAAAAAAAABwIAAGRycy9kb3ducmV2LnhtbFBLBQYAAAAAAwADALcAAAD4AgAAAAA=&#10;" path="m,l,235000r5970396,l5970396,,,xe" stroked="f">
                  <v:path arrowok="t" textboxrect="0,0,5970396,235000"/>
                </v:shape>
                <w10:wrap anchorx="page"/>
              </v:group>
            </w:pict>
          </mc:Fallback>
        </mc:AlternateContent>
      </w:r>
      <w:r w:rsidRPr="00FD7701"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осле</w:t>
      </w:r>
      <w:r w:rsidRPr="00FD7701"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еа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лиз</w:t>
      </w:r>
      <w:r w:rsidRPr="00FD7701">
        <w:rPr>
          <w:rFonts w:ascii="Times New Roman" w:eastAsia="Times New Roman" w:hAnsi="Times New Roman" w:cs="Times New Roman"/>
          <w:color w:val="000000"/>
          <w:spacing w:val="7"/>
          <w:w w:val="99"/>
          <w:sz w:val="24"/>
          <w:szCs w:val="24"/>
        </w:rPr>
        <w:t>а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ции</w:t>
      </w:r>
      <w:r w:rsidRPr="00FD7701"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 w:rsidRPr="00FD7701"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р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ам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мы</w:t>
      </w:r>
      <w:r w:rsidRPr="00FD7701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«</w:t>
      </w:r>
      <w:r w:rsidRPr="00FD7701"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П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рео</w:t>
      </w:r>
      <w:r w:rsidRPr="00FD7701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д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</w:t>
      </w:r>
      <w:r w:rsidRPr="00FD7701"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л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е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ние</w:t>
      </w:r>
      <w:r w:rsidRPr="00FD7701"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proofErr w:type="spellStart"/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е</w:t>
      </w:r>
      <w:r w:rsidRPr="00FD7701"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у</w:t>
      </w:r>
      <w:r w:rsidRPr="00FD7701">
        <w:rPr>
          <w:rFonts w:ascii="Times New Roman" w:eastAsia="Times New Roman" w:hAnsi="Times New Roman" w:cs="Times New Roman"/>
          <w:color w:val="000000"/>
          <w:spacing w:val="6"/>
          <w:w w:val="99"/>
          <w:sz w:val="24"/>
          <w:szCs w:val="24"/>
        </w:rPr>
        <w:t>с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еш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но</w:t>
      </w:r>
      <w:r w:rsidRPr="00FD7701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с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ти</w:t>
      </w:r>
      <w:proofErr w:type="spellEnd"/>
      <w:r w:rsidRPr="00FD7701">
        <w:rPr>
          <w:rFonts w:ascii="Times New Roman" w:eastAsia="Times New Roman" w:hAnsi="Times New Roman" w:cs="Times New Roman"/>
          <w:color w:val="000000"/>
          <w:spacing w:val="16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в</w:t>
      </w:r>
      <w:r w:rsidRPr="00FD7701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</w:t>
      </w:r>
      <w:r w:rsidRPr="00FD7701">
        <w:rPr>
          <w:rFonts w:ascii="Times New Roman" w:eastAsia="Times New Roman" w:hAnsi="Times New Roman" w:cs="Times New Roman"/>
          <w:color w:val="000000"/>
          <w:spacing w:val="6"/>
          <w:w w:val="99"/>
          <w:sz w:val="24"/>
          <w:szCs w:val="24"/>
        </w:rPr>
        <w:t>б</w:t>
      </w:r>
      <w:r w:rsidRPr="00FD7701"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у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че</w:t>
      </w:r>
      <w:r w:rsidRPr="00FD7701"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н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ии</w:t>
      </w:r>
    </w:p>
    <w:p w:rsidR="00FD7701" w:rsidRPr="00FD7701" w:rsidRDefault="00FD7701" w:rsidP="00FD7701">
      <w:pPr>
        <w:widowControl w:val="0"/>
        <w:spacing w:before="53" w:line="278" w:lineRule="auto"/>
        <w:ind w:left="142" w:right="8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7701"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у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ча</w:t>
      </w:r>
      <w:r w:rsidRPr="00FD7701">
        <w:rPr>
          <w:rFonts w:ascii="Times New Roman" w:eastAsia="Times New Roman" w:hAnsi="Times New Roman" w:cs="Times New Roman"/>
          <w:color w:val="000000"/>
          <w:spacing w:val="6"/>
          <w:w w:val="99"/>
          <w:sz w:val="24"/>
          <w:szCs w:val="24"/>
        </w:rPr>
        <w:t>щ</w:t>
      </w:r>
      <w:r w:rsidRPr="00FD7701"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и</w:t>
      </w:r>
      <w:r w:rsidRPr="00FD7701"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х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с</w:t>
      </w:r>
      <w:r w:rsidRPr="00FD7701">
        <w:rPr>
          <w:rFonts w:ascii="Times New Roman" w:eastAsia="Times New Roman" w:hAnsi="Times New Roman" w:cs="Times New Roman"/>
          <w:color w:val="000000"/>
          <w:spacing w:val="6"/>
          <w:w w:val="99"/>
          <w:sz w:val="24"/>
          <w:szCs w:val="24"/>
        </w:rPr>
        <w:t>я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»</w:t>
      </w:r>
      <w:r w:rsidRPr="00FD7701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в</w:t>
      </w:r>
      <w:r w:rsidRPr="00FD7701">
        <w:rPr>
          <w:rFonts w:ascii="Times New Roman" w:eastAsia="Times New Roman" w:hAnsi="Times New Roman" w:cs="Times New Roman"/>
          <w:color w:val="000000"/>
          <w:spacing w:val="10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</w:t>
      </w:r>
      <w:r w:rsidRPr="00FD7701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б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 w:rsidRPr="00FD7701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а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зов</w:t>
      </w:r>
      <w:r w:rsidRPr="00FD7701"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а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тел</w:t>
      </w:r>
      <w:r w:rsidRPr="00FD7701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ь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ной</w:t>
      </w:r>
      <w:r w:rsidRPr="00FD7701"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д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е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я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тел</w:t>
      </w:r>
      <w:r w:rsidRPr="00FD7701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ь</w:t>
      </w:r>
      <w:r w:rsidRPr="00FD7701"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но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с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ти</w:t>
      </w:r>
      <w:r w:rsidRPr="00FD7701"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д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олжны</w:t>
      </w:r>
      <w:r w:rsidRPr="00FD7701">
        <w:rPr>
          <w:rFonts w:ascii="Times New Roman" w:eastAsia="Times New Roman" w:hAnsi="Times New Roman" w:cs="Times New Roman"/>
          <w:color w:val="000000"/>
          <w:spacing w:val="173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прои</w:t>
      </w:r>
      <w:r w:rsidRPr="00FD7701"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з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ой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ти</w:t>
      </w:r>
      <w:r w:rsidRPr="00FD7701">
        <w:rPr>
          <w:rFonts w:ascii="Times New Roman" w:eastAsia="Times New Roman" w:hAnsi="Times New Roman" w:cs="Times New Roman"/>
          <w:color w:val="000000"/>
          <w:spacing w:val="93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с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е</w:t>
      </w:r>
      <w:r w:rsidRPr="00FD7701">
        <w:rPr>
          <w:rFonts w:ascii="Times New Roman" w:eastAsia="Times New Roman" w:hAnsi="Times New Roman" w:cs="Times New Roman"/>
          <w:color w:val="000000"/>
          <w:spacing w:val="6"/>
          <w:w w:val="99"/>
          <w:sz w:val="24"/>
          <w:szCs w:val="24"/>
        </w:rPr>
        <w:t>д</w:t>
      </w:r>
      <w:r w:rsidRPr="00FD7701"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у</w:t>
      </w:r>
      <w:r w:rsidRPr="00FD7701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 w:rsidRPr="00FD7701"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щ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ие</w:t>
      </w:r>
      <w:r w:rsidRPr="00FD77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из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м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ен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ени</w:t>
      </w:r>
      <w:r w:rsidRPr="00FD7701">
        <w:rPr>
          <w:rFonts w:ascii="Times New Roman" w:eastAsia="Times New Roman" w:hAnsi="Times New Roman" w:cs="Times New Roman"/>
          <w:color w:val="000000"/>
          <w:spacing w:val="6"/>
          <w:w w:val="99"/>
          <w:sz w:val="24"/>
          <w:szCs w:val="24"/>
        </w:rPr>
        <w:t>я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:</w:t>
      </w:r>
    </w:p>
    <w:p w:rsidR="00FD7701" w:rsidRPr="00FD7701" w:rsidRDefault="00FD7701" w:rsidP="00FD7701">
      <w:pPr>
        <w:widowControl w:val="0"/>
        <w:spacing w:line="275" w:lineRule="auto"/>
        <w:ind w:left="142" w:right="-62" w:firstLine="8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7701">
        <w:rPr>
          <w:rFonts w:ascii="Wingdings" w:eastAsia="Wingdings" w:hAnsi="Wingdings" w:cs="Wingdings"/>
          <w:color w:val="000000"/>
          <w:w w:val="99"/>
          <w:sz w:val="24"/>
          <w:szCs w:val="24"/>
        </w:rPr>
        <w:t></w:t>
      </w:r>
      <w:r w:rsidRPr="00FD7701">
        <w:rPr>
          <w:rFonts w:ascii="Wingdings" w:eastAsia="Wingdings" w:hAnsi="Wingdings" w:cs="Wingdings"/>
          <w:color w:val="000000"/>
          <w:spacing w:val="66"/>
          <w:sz w:val="24"/>
          <w:szCs w:val="24"/>
        </w:rPr>
        <w:t></w:t>
      </w:r>
      <w:r w:rsidRPr="00FD7701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Д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с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тижение</w:t>
      </w:r>
      <w:r w:rsidRPr="00FD7701">
        <w:rPr>
          <w:rFonts w:ascii="Times New Roman" w:eastAsia="Times New Roman" w:hAnsi="Times New Roman" w:cs="Times New Roman"/>
          <w:color w:val="000000"/>
          <w:spacing w:val="156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</w:t>
      </w:r>
      <w:r w:rsidRPr="00FD7701">
        <w:rPr>
          <w:rFonts w:ascii="Times New Roman" w:eastAsia="Times New Roman" w:hAnsi="Times New Roman" w:cs="Times New Roman"/>
          <w:color w:val="000000"/>
          <w:spacing w:val="6"/>
          <w:w w:val="99"/>
          <w:sz w:val="24"/>
          <w:szCs w:val="24"/>
        </w:rPr>
        <w:t>б</w:t>
      </w:r>
      <w:r w:rsidRPr="00FD7701"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у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ча</w:t>
      </w:r>
      <w:r w:rsidRPr="00FD7701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 w:rsidRPr="00FD7701"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и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х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с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я</w:t>
      </w:r>
      <w:r w:rsidRPr="00FD7701">
        <w:rPr>
          <w:rFonts w:ascii="Times New Roman" w:eastAsia="Times New Roman" w:hAnsi="Times New Roman" w:cs="Times New Roman"/>
          <w:color w:val="000000"/>
          <w:spacing w:val="155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с</w:t>
      </w:r>
      <w:r w:rsidRPr="00FD7701">
        <w:rPr>
          <w:rFonts w:ascii="Times New Roman" w:eastAsia="Times New Roman" w:hAnsi="Times New Roman" w:cs="Times New Roman"/>
          <w:color w:val="000000"/>
          <w:spacing w:val="156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ри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с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ка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м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FD7701">
        <w:rPr>
          <w:rFonts w:ascii="Times New Roman" w:eastAsia="Times New Roman" w:hAnsi="Times New Roman" w:cs="Times New Roman"/>
          <w:color w:val="000000"/>
          <w:spacing w:val="155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у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чебной</w:t>
      </w:r>
      <w:r w:rsidRPr="00FD7701">
        <w:rPr>
          <w:rFonts w:ascii="Times New Roman" w:eastAsia="Times New Roman" w:hAnsi="Times New Roman" w:cs="Times New Roman"/>
          <w:color w:val="000000"/>
          <w:spacing w:val="155"/>
          <w:sz w:val="24"/>
          <w:szCs w:val="24"/>
        </w:rPr>
        <w:t xml:space="preserve"> </w:t>
      </w:r>
      <w:proofErr w:type="spellStart"/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FD7701"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е</w:t>
      </w:r>
      <w:r w:rsidRPr="00FD7701"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у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с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еш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но</w:t>
      </w:r>
      <w:r w:rsidRPr="00FD7701">
        <w:rPr>
          <w:rFonts w:ascii="Times New Roman" w:eastAsia="Times New Roman" w:hAnsi="Times New Roman" w:cs="Times New Roman"/>
          <w:color w:val="000000"/>
          <w:spacing w:val="6"/>
          <w:w w:val="99"/>
          <w:sz w:val="24"/>
          <w:szCs w:val="24"/>
        </w:rPr>
        <w:t>с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ти</w:t>
      </w:r>
      <w:proofErr w:type="spellEnd"/>
      <w:r w:rsidRPr="00FD77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е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 w:rsidRPr="00FD7701"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у</w:t>
      </w:r>
      <w:r w:rsidRPr="00FD7701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л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ьт</w:t>
      </w:r>
      <w:r w:rsidRPr="00FD7701"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а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FD7701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о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в</w:t>
      </w:r>
      <w:r w:rsidRPr="00FD77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с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воения</w:t>
      </w:r>
      <w:r w:rsidRPr="00FD7701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</w:t>
      </w:r>
      <w:r w:rsidRPr="00FD7701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б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 w:rsidRPr="00FD7701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а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зов</w:t>
      </w:r>
      <w:r w:rsidRPr="00FD7701"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а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тель</w:t>
      </w:r>
      <w:r w:rsidRPr="00FD7701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н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ой</w:t>
      </w:r>
      <w:r w:rsidRPr="00FD770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п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ро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 w:rsidRPr="00FD7701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ам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мы;</w:t>
      </w:r>
    </w:p>
    <w:p w:rsidR="00FD7701" w:rsidRPr="00FD7701" w:rsidRDefault="00FD7701" w:rsidP="00FD7701">
      <w:pPr>
        <w:widowControl w:val="0"/>
        <w:tabs>
          <w:tab w:val="left" w:pos="1984"/>
          <w:tab w:val="left" w:pos="3466"/>
          <w:tab w:val="left" w:pos="3965"/>
          <w:tab w:val="left" w:pos="6043"/>
          <w:tab w:val="left" w:pos="6557"/>
        </w:tabs>
        <w:spacing w:line="275" w:lineRule="auto"/>
        <w:ind w:left="142" w:right="-19"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7701">
        <w:rPr>
          <w:rFonts w:ascii="Wingdings" w:eastAsia="Wingdings" w:hAnsi="Wingdings" w:cs="Wingdings"/>
          <w:color w:val="000000"/>
          <w:w w:val="99"/>
          <w:sz w:val="24"/>
          <w:szCs w:val="24"/>
        </w:rPr>
        <w:t></w:t>
      </w:r>
      <w:r w:rsidRPr="00FD7701">
        <w:rPr>
          <w:rFonts w:ascii="Wingdings" w:eastAsia="Wingdings" w:hAnsi="Wingdings" w:cs="Wingdings"/>
          <w:color w:val="000000"/>
          <w:spacing w:val="66"/>
          <w:sz w:val="24"/>
          <w:szCs w:val="24"/>
        </w:rPr>
        <w:t>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Ф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ор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миро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ва</w:t>
      </w:r>
      <w:r w:rsidRPr="00FD7701"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н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ие</w:t>
      </w:r>
      <w:r w:rsidRPr="00FD7701">
        <w:rPr>
          <w:rFonts w:ascii="Times New Roman" w:eastAsia="Times New Roman" w:hAnsi="Times New Roman" w:cs="Times New Roman"/>
          <w:color w:val="000000"/>
          <w:spacing w:val="185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с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ов</w:t>
      </w:r>
      <w:r w:rsidRPr="00FD7701"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 w:rsidRPr="00FD7701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к</w:t>
      </w:r>
      <w:r w:rsidRPr="00FD7701"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у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пно</w:t>
      </w:r>
      <w:r w:rsidRPr="00FD7701"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с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ти</w:t>
      </w:r>
      <w:r w:rsidRPr="00FD7701">
        <w:rPr>
          <w:rFonts w:ascii="Times New Roman" w:eastAsia="Times New Roman" w:hAnsi="Times New Roman" w:cs="Times New Roman"/>
          <w:color w:val="000000"/>
          <w:spacing w:val="189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  <w:r w:rsidRPr="00FD7701">
        <w:rPr>
          <w:rFonts w:ascii="Times New Roman" w:eastAsia="Times New Roman" w:hAnsi="Times New Roman" w:cs="Times New Roman"/>
          <w:color w:val="000000"/>
          <w:spacing w:val="185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у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ч</w:t>
      </w:r>
      <w:r w:rsidRPr="00FD7701"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а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щ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FD7701"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х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ся</w:t>
      </w:r>
      <w:r w:rsidRPr="00FD7701">
        <w:rPr>
          <w:rFonts w:ascii="Times New Roman" w:eastAsia="Times New Roman" w:hAnsi="Times New Roman" w:cs="Times New Roman"/>
          <w:color w:val="000000"/>
          <w:spacing w:val="185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д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анной</w:t>
      </w:r>
      <w:r w:rsidRPr="00FD7701">
        <w:rPr>
          <w:rFonts w:ascii="Times New Roman" w:eastAsia="Times New Roman" w:hAnsi="Times New Roman" w:cs="Times New Roman"/>
          <w:color w:val="000000"/>
          <w:spacing w:val="188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катег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ор</w:t>
      </w:r>
      <w:r w:rsidRPr="00FD7701"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и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FD77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«универса</w:t>
      </w:r>
      <w:r w:rsidRPr="00FD7701"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л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ьн</w:t>
      </w:r>
      <w:r w:rsidRPr="00FD7701"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ы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х</w:t>
      </w:r>
      <w:r w:rsidRPr="00FD7701"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у</w:t>
      </w:r>
      <w:r w:rsidRPr="00FD7701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ч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е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б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FD7701"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ы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х</w:t>
      </w:r>
      <w:r w:rsidRPr="00FD7701">
        <w:rPr>
          <w:rFonts w:ascii="Times New Roman" w:eastAsia="Times New Roman" w:hAnsi="Times New Roman" w:cs="Times New Roman"/>
          <w:color w:val="000000"/>
          <w:spacing w:val="121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д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е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с</w:t>
      </w:r>
      <w:r w:rsidRPr="00FD7701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т</w:t>
      </w:r>
      <w:r w:rsidRPr="00FD7701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в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FD7701"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й</w:t>
      </w:r>
      <w:r w:rsidRPr="00FD7701"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»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,</w:t>
      </w:r>
      <w:r w:rsidRPr="00FD7701">
        <w:rPr>
          <w:rFonts w:ascii="Times New Roman" w:eastAsia="Times New Roman" w:hAnsi="Times New Roman" w:cs="Times New Roman"/>
          <w:color w:val="000000"/>
          <w:spacing w:val="129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</w:t>
      </w:r>
      <w:r w:rsidRPr="00FD7701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б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е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сп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е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чи</w:t>
      </w:r>
      <w:r w:rsidRPr="00FD7701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в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а</w:t>
      </w:r>
      <w:r w:rsidRPr="00FD7701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ю</w:t>
      </w:r>
      <w:r w:rsidRPr="00FD7701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щ</w:t>
      </w:r>
      <w:r w:rsidRPr="00FD7701"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и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х</w:t>
      </w:r>
      <w:r w:rsidRPr="00FD7701">
        <w:rPr>
          <w:rFonts w:ascii="Times New Roman" w:eastAsia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«</w:t>
      </w:r>
      <w:r w:rsidRPr="00FD7701"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у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мение</w:t>
      </w:r>
      <w:r w:rsidRPr="00FD7701">
        <w:rPr>
          <w:rFonts w:ascii="Times New Roman" w:eastAsia="Times New Roman" w:hAnsi="Times New Roman" w:cs="Times New Roman"/>
          <w:color w:val="000000"/>
          <w:spacing w:val="132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spacing w:val="-4"/>
          <w:w w:val="99"/>
          <w:sz w:val="24"/>
          <w:szCs w:val="24"/>
        </w:rPr>
        <w:t>у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ч</w:t>
      </w:r>
      <w:r w:rsidRPr="00FD7701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и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 w:rsidRPr="00FD7701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ь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с</w:t>
      </w:r>
      <w:r w:rsidRPr="00FD7701"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я</w:t>
      </w:r>
      <w:r w:rsidRPr="00FD7701"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»</w:t>
      </w:r>
      <w:r w:rsidRPr="00FD7701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,</w:t>
      </w:r>
      <w:r w:rsidRPr="00FD77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спо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с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</w:t>
      </w:r>
      <w:r w:rsidRPr="00FD7701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б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но</w:t>
      </w:r>
      <w:r w:rsidRPr="00FD7701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с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ть</w:t>
      </w:r>
      <w:r w:rsidRPr="00FD770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FD7701"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л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ично</w:t>
      </w:r>
      <w:r w:rsidRPr="00FD7701">
        <w:rPr>
          <w:rFonts w:ascii="Times New Roman" w:eastAsia="Times New Roman" w:hAnsi="Times New Roman" w:cs="Times New Roman"/>
          <w:color w:val="000000"/>
          <w:spacing w:val="6"/>
          <w:w w:val="99"/>
          <w:sz w:val="24"/>
          <w:szCs w:val="24"/>
        </w:rPr>
        <w:t>с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ти</w:t>
      </w:r>
      <w:r w:rsidRPr="00FD770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к</w:t>
      </w:r>
      <w:r w:rsidRPr="00FD770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с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а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мор</w:t>
      </w:r>
      <w:r w:rsidRPr="00FD7701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а</w:t>
      </w:r>
      <w:r w:rsidRPr="00FD7701"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з</w:t>
      </w:r>
      <w:r w:rsidRPr="00FD7701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в</w:t>
      </w:r>
      <w:r w:rsidRPr="00FD7701">
        <w:rPr>
          <w:rFonts w:ascii="Times New Roman" w:eastAsia="Times New Roman" w:hAnsi="Times New Roman" w:cs="Times New Roman"/>
          <w:color w:val="000000"/>
          <w:spacing w:val="7"/>
          <w:w w:val="99"/>
          <w:sz w:val="24"/>
          <w:szCs w:val="24"/>
        </w:rPr>
        <w:t>и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тию</w:t>
      </w:r>
      <w:r w:rsidRPr="00FD770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FD7701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с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а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мо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с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овер</w:t>
      </w:r>
      <w:r w:rsidRPr="00FD7701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ш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енс</w:t>
      </w:r>
      <w:r w:rsidRPr="00FD7701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т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в</w:t>
      </w:r>
      <w:r w:rsidRPr="00FD7701"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о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ван</w:t>
      </w:r>
      <w:r w:rsidRPr="00FD7701"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и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ю.</w:t>
      </w:r>
      <w:r w:rsidRPr="00FD77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П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</w:t>
      </w:r>
      <w:r w:rsidRPr="00FD7701"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л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ож</w:t>
      </w:r>
      <w:r w:rsidRPr="00FD7701"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и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тель</w:t>
      </w:r>
      <w:r w:rsidRPr="00FD7701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н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ые</w:t>
      </w:r>
      <w:r w:rsidRPr="00FD7701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отме</w:t>
      </w:r>
      <w:r w:rsidRPr="00FD7701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т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ки</w:t>
      </w:r>
      <w:r w:rsidRPr="00FD7701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за</w:t>
      </w:r>
      <w:r w:rsidRPr="00FD7701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че</w:t>
      </w:r>
      <w:r w:rsidRPr="00FD7701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т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вер</w:t>
      </w:r>
      <w:r w:rsidRPr="00FD7701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т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ные</w:t>
      </w:r>
      <w:r w:rsidRPr="00FD7701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FD7701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пол</w:t>
      </w:r>
      <w:r w:rsidRPr="00FD7701"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у</w:t>
      </w:r>
      <w:r w:rsidRPr="00FD7701"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г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о</w:t>
      </w:r>
      <w:r w:rsidRPr="00FD7701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д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овые</w:t>
      </w:r>
      <w:r w:rsidRPr="00FD7701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е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рио</w:t>
      </w:r>
      <w:r w:rsidRPr="00FD7701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д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ы.</w:t>
      </w:r>
    </w:p>
    <w:p w:rsidR="00FD7701" w:rsidRPr="00FD7701" w:rsidRDefault="00FD7701" w:rsidP="00FD7701">
      <w:pPr>
        <w:widowControl w:val="0"/>
        <w:spacing w:before="2" w:line="275" w:lineRule="auto"/>
        <w:ind w:left="142" w:right="-65" w:firstLine="85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7701">
        <w:rPr>
          <w:rFonts w:ascii="Wingdings" w:eastAsia="Wingdings" w:hAnsi="Wingdings" w:cs="Wingdings"/>
          <w:color w:val="000000"/>
          <w:w w:val="99"/>
          <w:sz w:val="24"/>
          <w:szCs w:val="24"/>
        </w:rPr>
        <w:t></w:t>
      </w:r>
      <w:r w:rsidRPr="00FD7701">
        <w:rPr>
          <w:rFonts w:ascii="Wingdings" w:eastAsia="Wingdings" w:hAnsi="Wingdings" w:cs="Wingdings"/>
          <w:color w:val="000000"/>
          <w:spacing w:val="66"/>
          <w:sz w:val="24"/>
          <w:szCs w:val="24"/>
        </w:rPr>
        <w:t>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с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ешна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я</w:t>
      </w:r>
      <w:r w:rsidRPr="00FD7701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социаль</w:t>
      </w:r>
      <w:r w:rsidRPr="00FD7701"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н</w:t>
      </w:r>
      <w:r w:rsidRPr="00FD7701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о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-п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с</w:t>
      </w:r>
      <w:r w:rsidRPr="00FD7701"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и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холог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ическая</w:t>
      </w:r>
      <w:r w:rsidRPr="00FD7701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spacing w:val="5"/>
          <w:w w:val="99"/>
          <w:sz w:val="24"/>
          <w:szCs w:val="24"/>
        </w:rPr>
        <w:t>а</w:t>
      </w:r>
      <w:r w:rsidRPr="00FD7701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д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аптация</w:t>
      </w:r>
      <w:r w:rsidRPr="00FD7701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д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е</w:t>
      </w:r>
      <w:r w:rsidRPr="00FD7701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т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ей</w:t>
      </w:r>
      <w:r w:rsidRPr="00FD7701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с</w:t>
      </w:r>
      <w:r w:rsidRPr="00FD7701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в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ысо</w:t>
      </w:r>
      <w:r w:rsidRPr="00FD7701"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к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м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 w:rsidRPr="00FD77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ри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с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ками</w:t>
      </w:r>
      <w:r w:rsidRPr="00FD7701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proofErr w:type="spellStart"/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е</w:t>
      </w:r>
      <w:r w:rsidRPr="00FD7701"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у</w:t>
      </w:r>
      <w:r w:rsidRPr="00FD7701">
        <w:rPr>
          <w:rFonts w:ascii="Times New Roman" w:eastAsia="Times New Roman" w:hAnsi="Times New Roman" w:cs="Times New Roman"/>
          <w:color w:val="000000"/>
          <w:spacing w:val="6"/>
          <w:w w:val="99"/>
          <w:sz w:val="24"/>
          <w:szCs w:val="24"/>
        </w:rPr>
        <w:t>с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еш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но</w:t>
      </w:r>
      <w:r w:rsidRPr="00FD7701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с</w:t>
      </w:r>
      <w:r w:rsidRPr="00FD7701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т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proofErr w:type="spellEnd"/>
      <w:r w:rsidRPr="00FD7701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в</w:t>
      </w:r>
      <w:r w:rsidRPr="00FD77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</w:t>
      </w:r>
      <w:r w:rsidRPr="00FD7701">
        <w:rPr>
          <w:rFonts w:ascii="Times New Roman" w:eastAsia="Times New Roman" w:hAnsi="Times New Roman" w:cs="Times New Roman"/>
          <w:color w:val="000000"/>
          <w:spacing w:val="7"/>
          <w:w w:val="99"/>
          <w:sz w:val="24"/>
          <w:szCs w:val="24"/>
        </w:rPr>
        <w:t>б</w:t>
      </w:r>
      <w:r w:rsidRPr="00FD7701"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у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че</w:t>
      </w:r>
      <w:r w:rsidRPr="00FD7701"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н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ии,</w:t>
      </w:r>
      <w:r w:rsidRPr="00FD770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в</w:t>
      </w:r>
      <w:r w:rsidRPr="00FD77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</w:t>
      </w:r>
      <w:r w:rsidRPr="00FD7701"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б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азо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вате</w:t>
      </w:r>
      <w:r w:rsidRPr="00FD7701"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л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ьной</w:t>
      </w:r>
      <w:r w:rsidRPr="00FD7701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с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ед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е,</w:t>
      </w:r>
      <w:r w:rsidRPr="00FD770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FD7701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с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оци</w:t>
      </w:r>
      <w:r w:rsidRPr="00FD7701">
        <w:rPr>
          <w:rFonts w:ascii="Times New Roman" w:eastAsia="Times New Roman" w:hAnsi="Times New Roman" w:cs="Times New Roman"/>
          <w:color w:val="000000"/>
          <w:spacing w:val="-3"/>
          <w:w w:val="99"/>
          <w:sz w:val="24"/>
          <w:szCs w:val="24"/>
        </w:rPr>
        <w:t>у</w:t>
      </w:r>
      <w:r w:rsidRPr="00FD7701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.</w:t>
      </w:r>
    </w:p>
    <w:p w:rsidR="00DA3D82" w:rsidRDefault="00DA3D82" w:rsidP="00EF5AFC">
      <w:pPr>
        <w:widowControl w:val="0"/>
        <w:spacing w:line="275" w:lineRule="auto"/>
        <w:ind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</w:p>
    <w:p w:rsidR="00DA3D82" w:rsidRDefault="00DA3D82" w:rsidP="00DA3D82">
      <w:pPr>
        <w:widowControl w:val="0"/>
        <w:tabs>
          <w:tab w:val="left" w:pos="1591"/>
          <w:tab w:val="left" w:pos="3327"/>
          <w:tab w:val="left" w:pos="4674"/>
          <w:tab w:val="left" w:pos="6480"/>
          <w:tab w:val="left" w:pos="6932"/>
          <w:tab w:val="left" w:pos="9329"/>
        </w:tabs>
        <w:spacing w:line="276" w:lineRule="auto"/>
        <w:ind w:left="142" w:right="122" w:firstLine="70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3D82" w:rsidRPr="00EF5AFC" w:rsidRDefault="00DA3D82" w:rsidP="00EF5AFC">
      <w:pPr>
        <w:widowControl w:val="0"/>
        <w:spacing w:line="275" w:lineRule="auto"/>
        <w:ind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</w:p>
    <w:p w:rsidR="005B0CDE" w:rsidRDefault="005B0CDE" w:rsidP="005B0CDE">
      <w:pPr>
        <w:widowControl w:val="0"/>
        <w:spacing w:line="275" w:lineRule="auto"/>
        <w:ind w:left="142" w:right="8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  <w:t xml:space="preserve"> </w:t>
      </w:r>
    </w:p>
    <w:p w:rsidR="005B0CDE" w:rsidRDefault="005B0CDE" w:rsidP="005B0CDE">
      <w:pPr>
        <w:widowControl w:val="0"/>
        <w:spacing w:line="275" w:lineRule="auto"/>
        <w:ind w:left="142" w:right="8" w:firstLine="706"/>
        <w:rPr>
          <w:rFonts w:ascii="Times New Roman" w:eastAsia="Times New Roman" w:hAnsi="Times New Roman" w:cs="Times New Roman"/>
          <w:color w:val="000000"/>
          <w:w w:val="99"/>
          <w:sz w:val="24"/>
          <w:szCs w:val="28"/>
        </w:rPr>
      </w:pPr>
    </w:p>
    <w:p w:rsidR="005B0CDE" w:rsidRPr="005B0CDE" w:rsidRDefault="005B0CDE" w:rsidP="005B0CDE">
      <w:pPr>
        <w:widowControl w:val="0"/>
        <w:spacing w:line="275" w:lineRule="auto"/>
        <w:ind w:left="142" w:right="8" w:firstLine="706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</w:p>
    <w:p w:rsidR="005B0CDE" w:rsidRPr="005B0CDE" w:rsidRDefault="005B0CDE" w:rsidP="005B0CDE">
      <w:pPr>
        <w:widowControl w:val="0"/>
        <w:spacing w:before="48" w:line="275" w:lineRule="auto"/>
        <w:ind w:right="-43"/>
        <w:rPr>
          <w:noProof/>
          <w:sz w:val="20"/>
        </w:rPr>
      </w:pPr>
    </w:p>
    <w:p w:rsidR="005B0CDE" w:rsidRDefault="005B0CDE" w:rsidP="005B0CDE"/>
    <w:sectPr w:rsidR="005B0C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71968"/>
    <w:multiLevelType w:val="hybridMultilevel"/>
    <w:tmpl w:val="AC62B122"/>
    <w:lvl w:ilvl="0" w:tplc="0419000F">
      <w:start w:val="1"/>
      <w:numFmt w:val="decimal"/>
      <w:lvlText w:val="%1."/>
      <w:lvlJc w:val="left"/>
      <w:pPr>
        <w:ind w:left="895" w:hanging="360"/>
      </w:pPr>
    </w:lvl>
    <w:lvl w:ilvl="1" w:tplc="04190019" w:tentative="1">
      <w:start w:val="1"/>
      <w:numFmt w:val="lowerLetter"/>
      <w:lvlText w:val="%2."/>
      <w:lvlJc w:val="left"/>
      <w:pPr>
        <w:ind w:left="1615" w:hanging="360"/>
      </w:pPr>
    </w:lvl>
    <w:lvl w:ilvl="2" w:tplc="0419001B" w:tentative="1">
      <w:start w:val="1"/>
      <w:numFmt w:val="lowerRoman"/>
      <w:lvlText w:val="%3."/>
      <w:lvlJc w:val="right"/>
      <w:pPr>
        <w:ind w:left="2335" w:hanging="180"/>
      </w:pPr>
    </w:lvl>
    <w:lvl w:ilvl="3" w:tplc="0419000F" w:tentative="1">
      <w:start w:val="1"/>
      <w:numFmt w:val="decimal"/>
      <w:lvlText w:val="%4."/>
      <w:lvlJc w:val="left"/>
      <w:pPr>
        <w:ind w:left="3055" w:hanging="360"/>
      </w:pPr>
    </w:lvl>
    <w:lvl w:ilvl="4" w:tplc="04190019" w:tentative="1">
      <w:start w:val="1"/>
      <w:numFmt w:val="lowerLetter"/>
      <w:lvlText w:val="%5."/>
      <w:lvlJc w:val="left"/>
      <w:pPr>
        <w:ind w:left="3775" w:hanging="360"/>
      </w:pPr>
    </w:lvl>
    <w:lvl w:ilvl="5" w:tplc="0419001B" w:tentative="1">
      <w:start w:val="1"/>
      <w:numFmt w:val="lowerRoman"/>
      <w:lvlText w:val="%6."/>
      <w:lvlJc w:val="right"/>
      <w:pPr>
        <w:ind w:left="4495" w:hanging="180"/>
      </w:pPr>
    </w:lvl>
    <w:lvl w:ilvl="6" w:tplc="0419000F" w:tentative="1">
      <w:start w:val="1"/>
      <w:numFmt w:val="decimal"/>
      <w:lvlText w:val="%7."/>
      <w:lvlJc w:val="left"/>
      <w:pPr>
        <w:ind w:left="5215" w:hanging="360"/>
      </w:pPr>
    </w:lvl>
    <w:lvl w:ilvl="7" w:tplc="04190019" w:tentative="1">
      <w:start w:val="1"/>
      <w:numFmt w:val="lowerLetter"/>
      <w:lvlText w:val="%8."/>
      <w:lvlJc w:val="left"/>
      <w:pPr>
        <w:ind w:left="5935" w:hanging="360"/>
      </w:pPr>
    </w:lvl>
    <w:lvl w:ilvl="8" w:tplc="0419001B" w:tentative="1">
      <w:start w:val="1"/>
      <w:numFmt w:val="lowerRoman"/>
      <w:lvlText w:val="%9."/>
      <w:lvlJc w:val="right"/>
      <w:pPr>
        <w:ind w:left="66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CF5"/>
    <w:rsid w:val="002E7D9F"/>
    <w:rsid w:val="00340EEF"/>
    <w:rsid w:val="003A785C"/>
    <w:rsid w:val="004C5316"/>
    <w:rsid w:val="00543DFE"/>
    <w:rsid w:val="005B0CDE"/>
    <w:rsid w:val="00716D41"/>
    <w:rsid w:val="00781933"/>
    <w:rsid w:val="007A2E0D"/>
    <w:rsid w:val="007F7C2C"/>
    <w:rsid w:val="00924126"/>
    <w:rsid w:val="0094040F"/>
    <w:rsid w:val="00B00CF5"/>
    <w:rsid w:val="00BF7CB1"/>
    <w:rsid w:val="00D6676C"/>
    <w:rsid w:val="00DA3D82"/>
    <w:rsid w:val="00EE2D66"/>
    <w:rsid w:val="00EF5AFC"/>
    <w:rsid w:val="00FD7701"/>
    <w:rsid w:val="00FF2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C4F51"/>
  <w15:chartTrackingRefBased/>
  <w15:docId w15:val="{A51862CA-7E59-46F5-95A5-33EB27AA2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0CDE"/>
    <w:pPr>
      <w:spacing w:after="0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5A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947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79640</cp:lastModifiedBy>
  <cp:revision>15</cp:revision>
  <dcterms:created xsi:type="dcterms:W3CDTF">2022-05-17T05:01:00Z</dcterms:created>
  <dcterms:modified xsi:type="dcterms:W3CDTF">2022-05-20T09:13:00Z</dcterms:modified>
</cp:coreProperties>
</file>