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A76" w:rsidRPr="001E1A76" w:rsidRDefault="001E1A76" w:rsidP="001E1A7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proofErr w:type="spellStart"/>
      <w:r w:rsidRPr="001E1A7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Рособрнадзор</w:t>
      </w:r>
      <w:proofErr w:type="spellEnd"/>
      <w:r w:rsidRPr="001E1A7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напоминает, как сократится с 1 сентября перечень документации для учителя</w:t>
      </w:r>
    </w:p>
    <w:p w:rsidR="001E1A76" w:rsidRPr="001E1A76" w:rsidRDefault="001E1A76" w:rsidP="001E1A76">
      <w:pPr>
        <w:spacing w:line="240" w:lineRule="auto"/>
        <w:rPr>
          <w:rFonts w:ascii="Calibri" w:eastAsia="Times New Roman" w:hAnsi="Calibri" w:cs="Times New Roman"/>
          <w:color w:val="1A1A1A"/>
          <w:sz w:val="20"/>
          <w:szCs w:val="20"/>
        </w:rPr>
      </w:pPr>
      <w:r>
        <w:rPr>
          <w:rFonts w:ascii="Calibri" w:eastAsia="Times New Roman" w:hAnsi="Calibri" w:cs="Times New Roman"/>
          <w:noProof/>
          <w:color w:val="1A1A1A"/>
          <w:sz w:val="20"/>
          <w:szCs w:val="20"/>
        </w:rPr>
        <w:lastRenderedPageBreak/>
        <w:drawing>
          <wp:inline distT="0" distB="0" distL="0" distR="0">
            <wp:extent cx="11433810" cy="8571230"/>
            <wp:effectExtent l="19050" t="0" r="0" b="0"/>
            <wp:docPr id="1" name="Рисунок 1" descr="https://obrnadzor.gov.ru/wp-content/uploads/2022/08/chto-izmenitsya-12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brnadzor.gov.ru/wp-content/uploads/2022/08/chto-izmenitsya-1200x9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3810" cy="857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lastRenderedPageBreak/>
        <w:t>С 1 сентября 2022 года изменяются нормы, регулирующие объем документарной нагрузки на учителей.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 xml:space="preserve">Принятые поправки в закон «Об образовании» устанавливают, что учителя не обязаны более готовить отчеты за пределами перечня, утвержденного </w:t>
      </w:r>
      <w:proofErr w:type="spellStart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Минпросвещения</w:t>
      </w:r>
      <w:proofErr w:type="spellEnd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, а электронный документооборот не должен дублироваться в бумажном виде.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proofErr w:type="gramStart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 xml:space="preserve">В ходе подготовки изменений в закон, </w:t>
      </w:r>
      <w:proofErr w:type="spellStart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Рособрнадзором</w:t>
      </w:r>
      <w:proofErr w:type="spellEnd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 xml:space="preserve"> была создана межведомственная рабочая группа, которая на примере пяти субъектов РФ (Пензенская область, Московская область, Чувашская Республика, Липецкая область и Федеральная территория «Сириус») проанализировала, какие запросы и от кого поступают в школы, и какие документы в школьной отчетности являются избыточными и от них можно отказаться.</w:t>
      </w:r>
      <w:proofErr w:type="gramEnd"/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 xml:space="preserve">Эти изменения позволят максимально снизить бюрократическую нагрузку на педагогов: для заполнения учителем оставлен только необходимый перечень документов, который напрямую связан с ведением образовательного процесса. Ведение остальной документации в школах должно быть возложено на иных административных работников. Руководитель </w:t>
      </w:r>
      <w:proofErr w:type="spellStart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Рособрнадзора</w:t>
      </w:r>
      <w:proofErr w:type="spellEnd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 xml:space="preserve"> </w:t>
      </w:r>
      <w:proofErr w:type="spellStart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Анзор</w:t>
      </w:r>
      <w:proofErr w:type="spellEnd"/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 xml:space="preserve"> Музаев ранее сообщил, что данный шаг позволит вдвое снизить объем документарной нагрузки на учителя.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С 1 сентября 2022 года перечень документации для учителя ограничен пятью пунктами: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1) рабочая программа учебного предмета, учебного курса (в том числе внеурочной деятельности), учебного модуля;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2) журнал учета успеваемости;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3) журнал внеурочной деятельности (для педагогических работников, осуществляющих внеурочную деятельность);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4) план воспитательной работы (для педагогических работников, осуществляющих функции классного руководителя);</w:t>
      </w:r>
    </w:p>
    <w:p w:rsidR="001E1A76" w:rsidRPr="001E1A76" w:rsidRDefault="001E1A76" w:rsidP="001E1A76">
      <w:pPr>
        <w:spacing w:after="420" w:line="360" w:lineRule="atLeast"/>
        <w:rPr>
          <w:rFonts w:ascii="Calibri" w:eastAsia="Times New Roman" w:hAnsi="Calibri" w:cs="Times New Roman"/>
          <w:color w:val="1A1A1A"/>
          <w:sz w:val="19"/>
          <w:szCs w:val="19"/>
        </w:rPr>
      </w:pPr>
      <w:r w:rsidRPr="001E1A76">
        <w:rPr>
          <w:rFonts w:ascii="Calibri" w:eastAsia="Times New Roman" w:hAnsi="Calibri" w:cs="Times New Roman"/>
          <w:color w:val="1A1A1A"/>
          <w:sz w:val="19"/>
          <w:szCs w:val="19"/>
        </w:rPr>
        <w:t>5) характеристика на обучающегося (для педагогических работников, осуществляющих функции классного руководителя, по запросу).</w:t>
      </w:r>
    </w:p>
    <w:p w:rsidR="00E00412" w:rsidRDefault="00E00412"/>
    <w:sectPr w:rsidR="00E00412" w:rsidSect="001E1A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E1A76"/>
    <w:rsid w:val="001E1A76"/>
    <w:rsid w:val="00E00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1A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1A7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E1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E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A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3016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713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1556</Characters>
  <Application>Microsoft Office Word</Application>
  <DocSecurity>0</DocSecurity>
  <Lines>12</Lines>
  <Paragraphs>3</Paragraphs>
  <ScaleCrop>false</ScaleCrop>
  <Company>Kraftway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2023-05-10T11:10:00Z</dcterms:created>
  <dcterms:modified xsi:type="dcterms:W3CDTF">2023-05-10T11:11:00Z</dcterms:modified>
</cp:coreProperties>
</file>